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1F2" w:rsidRPr="00FF49A6" w:rsidRDefault="000046E5">
      <w:pPr>
        <w:spacing w:after="0" w:line="408" w:lineRule="auto"/>
        <w:ind w:left="120"/>
        <w:jc w:val="center"/>
        <w:rPr>
          <w:lang w:val="ru-RU"/>
        </w:rPr>
      </w:pPr>
      <w:bookmarkStart w:id="0" w:name="block-53042616"/>
      <w:r w:rsidRPr="00FF49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D71F2" w:rsidRPr="00FF49A6" w:rsidRDefault="00BD71F2">
      <w:pPr>
        <w:spacing w:after="0" w:line="408" w:lineRule="auto"/>
        <w:ind w:left="120"/>
        <w:jc w:val="center"/>
        <w:rPr>
          <w:lang w:val="ru-RU"/>
        </w:rPr>
      </w:pPr>
    </w:p>
    <w:p w:rsidR="00BD71F2" w:rsidRPr="00FF49A6" w:rsidRDefault="00BD71F2">
      <w:pPr>
        <w:spacing w:after="0" w:line="408" w:lineRule="auto"/>
        <w:ind w:left="120"/>
        <w:jc w:val="center"/>
        <w:rPr>
          <w:lang w:val="ru-RU"/>
        </w:rPr>
      </w:pPr>
    </w:p>
    <w:p w:rsidR="00BD71F2" w:rsidRPr="00FF49A6" w:rsidRDefault="000046E5">
      <w:pPr>
        <w:spacing w:after="0" w:line="408" w:lineRule="auto"/>
        <w:ind w:left="120"/>
        <w:jc w:val="center"/>
        <w:rPr>
          <w:lang w:val="ru-RU"/>
        </w:rPr>
      </w:pPr>
      <w:r w:rsidRPr="00FF49A6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BD71F2" w:rsidRPr="00FF49A6" w:rsidRDefault="00BD71F2">
      <w:pPr>
        <w:spacing w:after="0"/>
        <w:ind w:left="120"/>
        <w:rPr>
          <w:lang w:val="ru-RU"/>
        </w:rPr>
      </w:pPr>
    </w:p>
    <w:p w:rsidR="00BD71F2" w:rsidRPr="00FF49A6" w:rsidRDefault="00BD71F2">
      <w:pPr>
        <w:spacing w:after="0"/>
        <w:ind w:left="120"/>
        <w:rPr>
          <w:lang w:val="ru-RU"/>
        </w:rPr>
      </w:pPr>
    </w:p>
    <w:p w:rsidR="00BD71F2" w:rsidRPr="00FF49A6" w:rsidRDefault="00BD71F2">
      <w:pPr>
        <w:spacing w:after="0"/>
        <w:ind w:left="120"/>
        <w:rPr>
          <w:lang w:val="ru-RU"/>
        </w:rPr>
      </w:pPr>
    </w:p>
    <w:p w:rsidR="00BD71F2" w:rsidRPr="00FF49A6" w:rsidRDefault="00BD71F2">
      <w:pPr>
        <w:spacing w:after="0"/>
        <w:ind w:left="120"/>
        <w:rPr>
          <w:lang w:val="ru-RU"/>
        </w:rPr>
      </w:pP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FF49A6" w:rsidTr="00EB5CE7">
        <w:tc>
          <w:tcPr>
            <w:tcW w:w="3042" w:type="dxa"/>
            <w:hideMark/>
          </w:tcPr>
          <w:p w:rsidR="00FF49A6" w:rsidRDefault="00FF49A6" w:rsidP="00EB5CE7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FF49A6" w:rsidRDefault="00FF49A6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математического цикла</w:t>
            </w:r>
          </w:p>
          <w:p w:rsidR="00FF49A6" w:rsidRDefault="00FF49A6" w:rsidP="00EB5CE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FF49A6" w:rsidRDefault="00FF49A6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_________Пушкарева Г.А.</w:t>
            </w:r>
          </w:p>
          <w:p w:rsidR="00FF49A6" w:rsidRDefault="00FF49A6" w:rsidP="00EB5CE7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FF49A6" w:rsidRDefault="00FF49A6" w:rsidP="00EB5CE7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FF49A6" w:rsidRDefault="00FF49A6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FF49A6" w:rsidRDefault="00FF49A6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FF49A6" w:rsidRDefault="00FF49A6" w:rsidP="00EB5CE7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FF49A6" w:rsidRDefault="00FF49A6" w:rsidP="00EB5CE7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FF49A6" w:rsidRDefault="00FF49A6" w:rsidP="00EB5CE7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FF49A6" w:rsidRDefault="00FF49A6" w:rsidP="00EB5CE7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FF49A6" w:rsidRDefault="00FF49A6" w:rsidP="00EB5CE7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FF49A6" w:rsidRDefault="00FF49A6" w:rsidP="00EB5CE7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FF49A6" w:rsidRDefault="00FF49A6" w:rsidP="00FF49A6">
      <w:pPr>
        <w:spacing w:after="0"/>
        <w:ind w:left="120"/>
        <w:rPr>
          <w:lang w:val="ru-RU"/>
        </w:rPr>
      </w:pPr>
    </w:p>
    <w:p w:rsidR="00FF49A6" w:rsidRDefault="00FF49A6" w:rsidP="00FF49A6">
      <w:pPr>
        <w:spacing w:after="0"/>
        <w:ind w:left="120"/>
        <w:rPr>
          <w:lang w:val="ru-RU"/>
        </w:rPr>
      </w:pPr>
    </w:p>
    <w:p w:rsidR="00BD71F2" w:rsidRPr="00FF49A6" w:rsidRDefault="00BD71F2">
      <w:pPr>
        <w:spacing w:after="0"/>
        <w:ind w:left="120"/>
        <w:rPr>
          <w:lang w:val="ru-RU"/>
        </w:rPr>
      </w:pPr>
      <w:bookmarkStart w:id="1" w:name="_GoBack"/>
      <w:bookmarkEnd w:id="1"/>
    </w:p>
    <w:p w:rsidR="00BD71F2" w:rsidRPr="00FF49A6" w:rsidRDefault="00BD71F2">
      <w:pPr>
        <w:spacing w:after="0"/>
        <w:ind w:left="120"/>
        <w:rPr>
          <w:lang w:val="ru-RU"/>
        </w:rPr>
      </w:pPr>
    </w:p>
    <w:p w:rsidR="00BD71F2" w:rsidRPr="00FF49A6" w:rsidRDefault="00BD71F2">
      <w:pPr>
        <w:spacing w:after="0"/>
        <w:ind w:left="120"/>
        <w:rPr>
          <w:lang w:val="ru-RU"/>
        </w:rPr>
      </w:pPr>
    </w:p>
    <w:p w:rsidR="00BD71F2" w:rsidRPr="00FF49A6" w:rsidRDefault="00BD71F2">
      <w:pPr>
        <w:spacing w:after="0"/>
        <w:ind w:left="120"/>
        <w:rPr>
          <w:lang w:val="ru-RU"/>
        </w:rPr>
      </w:pPr>
    </w:p>
    <w:p w:rsidR="00BD71F2" w:rsidRPr="00FF49A6" w:rsidRDefault="00BD71F2">
      <w:pPr>
        <w:spacing w:after="0"/>
        <w:ind w:left="120"/>
        <w:rPr>
          <w:lang w:val="ru-RU"/>
        </w:rPr>
      </w:pPr>
    </w:p>
    <w:p w:rsidR="00BD71F2" w:rsidRDefault="000046E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D71F2" w:rsidRDefault="000046E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6907337)</w:t>
      </w:r>
    </w:p>
    <w:p w:rsidR="00BD71F2" w:rsidRDefault="00BD71F2">
      <w:pPr>
        <w:spacing w:after="0"/>
        <w:ind w:left="120"/>
        <w:jc w:val="center"/>
      </w:pPr>
    </w:p>
    <w:p w:rsidR="00BD71F2" w:rsidRDefault="000046E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«Физика. Базовый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BD71F2" w:rsidRDefault="000046E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  <w:jc w:val="center"/>
      </w:pPr>
    </w:p>
    <w:p w:rsidR="00BD71F2" w:rsidRDefault="00BD71F2">
      <w:pPr>
        <w:spacing w:after="0"/>
        <w:ind w:left="120"/>
      </w:pPr>
    </w:p>
    <w:p w:rsidR="00BD71F2" w:rsidRDefault="00BD71F2">
      <w:pPr>
        <w:sectPr w:rsidR="00BD71F2">
          <w:pgSz w:w="11906" w:h="16383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after="0" w:line="264" w:lineRule="auto"/>
        <w:ind w:left="120"/>
        <w:jc w:val="both"/>
      </w:pPr>
      <w:bookmarkStart w:id="2" w:name="block-5304261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</w:t>
      </w:r>
      <w:r>
        <w:rPr>
          <w:rFonts w:ascii="Times New Roman" w:hAnsi="Times New Roman"/>
          <w:color w:val="000000"/>
          <w:sz w:val="28"/>
        </w:rPr>
        <w:t>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</w:t>
      </w:r>
      <w:r>
        <w:rPr>
          <w:rFonts w:ascii="Times New Roman" w:hAnsi="Times New Roman"/>
          <w:color w:val="000000"/>
          <w:sz w:val="28"/>
        </w:rPr>
        <w:t>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планируе</w:t>
      </w:r>
      <w:r>
        <w:rPr>
          <w:rFonts w:ascii="Times New Roman" w:hAnsi="Times New Roman"/>
          <w:color w:val="000000"/>
          <w:sz w:val="28"/>
        </w:rPr>
        <w:t xml:space="preserve">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общего </w:t>
      </w:r>
      <w:r>
        <w:rPr>
          <w:rFonts w:ascii="Times New Roman" w:hAnsi="Times New Roman"/>
          <w:color w:val="000000"/>
          <w:sz w:val="28"/>
        </w:rPr>
        <w:t>образования, планируемые результаты освоения курса физики: личностные, метапредметные, предметные (на базовом уровне).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BD71F2" w:rsidRDefault="000046E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планируемые результаты освоения курса физики на базовом уровне, в том числе предметные результаты по годам </w:t>
      </w:r>
      <w:r>
        <w:rPr>
          <w:rFonts w:ascii="Times New Roman" w:hAnsi="Times New Roman"/>
          <w:color w:val="000000"/>
          <w:sz w:val="28"/>
        </w:rPr>
        <w:t>обучения;</w:t>
      </w:r>
    </w:p>
    <w:p w:rsidR="00BD71F2" w:rsidRDefault="000046E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</w:t>
      </w:r>
      <w:r>
        <w:rPr>
          <w:rFonts w:ascii="Times New Roman" w:hAnsi="Times New Roman"/>
          <w:color w:val="000000"/>
          <w:sz w:val="28"/>
        </w:rPr>
        <w:t>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</w:t>
      </w:r>
      <w:r>
        <w:rPr>
          <w:rFonts w:ascii="Times New Roman" w:hAnsi="Times New Roman"/>
          <w:color w:val="000000"/>
          <w:sz w:val="28"/>
        </w:rPr>
        <w:t>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</w:t>
      </w:r>
      <w:r>
        <w:rPr>
          <w:rFonts w:ascii="Times New Roman" w:hAnsi="Times New Roman"/>
          <w:color w:val="000000"/>
          <w:sz w:val="28"/>
        </w:rPr>
        <w:t xml:space="preserve">рование умений применять научный метод познания при выполнении ими учебных исследований.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Идея целостности</w:t>
      </w:r>
      <w:r>
        <w:rPr>
          <w:rFonts w:ascii="Times New Roman" w:hAnsi="Times New Roman"/>
          <w:color w:val="000000"/>
          <w:sz w:val="28"/>
        </w:rPr>
        <w:t>. В соответств</w:t>
      </w:r>
      <w:r>
        <w:rPr>
          <w:rFonts w:ascii="Times New Roman" w:hAnsi="Times New Roman"/>
          <w:color w:val="000000"/>
          <w:sz w:val="28"/>
        </w:rPr>
        <w:t>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генерализации</w:t>
      </w:r>
      <w:r>
        <w:rPr>
          <w:rFonts w:ascii="Times New Roman" w:hAnsi="Times New Roman"/>
          <w:color w:val="000000"/>
          <w:sz w:val="28"/>
        </w:rPr>
        <w:t xml:space="preserve">. В соответствии с ней материал курса физики объединён вокруг физических теорий. </w:t>
      </w:r>
      <w:r>
        <w:rPr>
          <w:rFonts w:ascii="Times New Roman" w:hAnsi="Times New Roman"/>
          <w:color w:val="000000"/>
          <w:sz w:val="28"/>
        </w:rPr>
        <w:t>Ведущим в курсе является формирование представлений о структурных уровнях материи, веществе и поле.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гуманитаризации</w:t>
      </w:r>
      <w:r>
        <w:rPr>
          <w:rFonts w:ascii="Times New Roman" w:hAnsi="Times New Roman"/>
          <w:color w:val="000000"/>
          <w:sz w:val="28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</w:t>
      </w:r>
      <w:r>
        <w:rPr>
          <w:rFonts w:ascii="Times New Roman" w:hAnsi="Times New Roman"/>
          <w:color w:val="000000"/>
          <w:sz w:val="28"/>
        </w:rPr>
        <w:t>тва, а также с мировоззренческими, нравственными и экологическими проблемами.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прикладной направленности</w:t>
      </w:r>
      <w:r>
        <w:rPr>
          <w:rFonts w:ascii="Times New Roman" w:hAnsi="Times New Roman"/>
          <w:color w:val="000000"/>
          <w:sz w:val="28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Идея экологизации</w:t>
      </w:r>
      <w:r>
        <w:rPr>
          <w:rFonts w:ascii="Times New Roman" w:hAnsi="Times New Roman"/>
          <w:color w:val="000000"/>
          <w:sz w:val="28"/>
        </w:rPr>
        <w:t xml:space="preserve"> реали</w:t>
      </w:r>
      <w:r>
        <w:rPr>
          <w:rFonts w:ascii="Times New Roman" w:hAnsi="Times New Roman"/>
          <w:color w:val="000000"/>
          <w:sz w:val="28"/>
        </w:rPr>
        <w:t>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Стержневыми эле</w:t>
      </w:r>
      <w:r>
        <w:rPr>
          <w:rFonts w:ascii="Times New Roman" w:hAnsi="Times New Roman"/>
          <w:color w:val="000000"/>
          <w:sz w:val="28"/>
        </w:rPr>
        <w:t>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</w:t>
      </w:r>
      <w:r>
        <w:rPr>
          <w:rFonts w:ascii="Times New Roman" w:hAnsi="Times New Roman"/>
          <w:color w:val="000000"/>
          <w:sz w:val="28"/>
        </w:rPr>
        <w:t xml:space="preserve">ти теорий, для описания естественно-научных явлений и процессов).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</w:t>
      </w:r>
      <w:r>
        <w:rPr>
          <w:rFonts w:ascii="Times New Roman" w:hAnsi="Times New Roman"/>
          <w:color w:val="000000"/>
          <w:sz w:val="28"/>
        </w:rPr>
        <w:t>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</w:t>
      </w:r>
      <w:r>
        <w:rPr>
          <w:rFonts w:ascii="Times New Roman" w:hAnsi="Times New Roman"/>
          <w:color w:val="000000"/>
          <w:sz w:val="28"/>
        </w:rPr>
        <w:t>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</w:t>
      </w:r>
      <w:r>
        <w:rPr>
          <w:rFonts w:ascii="Times New Roman" w:hAnsi="Times New Roman"/>
          <w:color w:val="000000"/>
          <w:sz w:val="28"/>
        </w:rPr>
        <w:t xml:space="preserve"> по проверке предложенных гипотез.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>
        <w:rPr>
          <w:rFonts w:ascii="Times New Roman" w:hAnsi="Times New Roman"/>
          <w:color w:val="000000"/>
          <w:sz w:val="28"/>
        </w:rPr>
        <w:lastRenderedPageBreak/>
        <w:t>закономерности как и</w:t>
      </w:r>
      <w:r>
        <w:rPr>
          <w:rFonts w:ascii="Times New Roman" w:hAnsi="Times New Roman"/>
          <w:color w:val="000000"/>
          <w:sz w:val="28"/>
        </w:rPr>
        <w:t>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</w:t>
      </w:r>
      <w:r>
        <w:rPr>
          <w:rFonts w:ascii="Times New Roman" w:hAnsi="Times New Roman"/>
          <w:color w:val="000000"/>
          <w:sz w:val="28"/>
        </w:rPr>
        <w:t xml:space="preserve">ентированного характера.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</w:t>
      </w:r>
      <w:r>
        <w:rPr>
          <w:rFonts w:ascii="Times New Roman" w:hAnsi="Times New Roman"/>
          <w:color w:val="000000"/>
          <w:sz w:val="28"/>
        </w:rPr>
        <w:t xml:space="preserve">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</w:t>
      </w:r>
      <w:r>
        <w:rPr>
          <w:rFonts w:ascii="Times New Roman" w:hAnsi="Times New Roman"/>
          <w:color w:val="000000"/>
          <w:sz w:val="28"/>
        </w:rPr>
        <w:t>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</w:t>
      </w:r>
      <w:r>
        <w:rPr>
          <w:rFonts w:ascii="Times New Roman" w:hAnsi="Times New Roman"/>
          <w:color w:val="000000"/>
          <w:sz w:val="28"/>
        </w:rPr>
        <w:t xml:space="preserve">в, их технических применений.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</w:t>
      </w:r>
      <w:r>
        <w:rPr>
          <w:rFonts w:ascii="Times New Roman" w:hAnsi="Times New Roman"/>
          <w:color w:val="000000"/>
          <w:sz w:val="28"/>
        </w:rPr>
        <w:t xml:space="preserve">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Основными целями изучения физики в общем образовании являются: </w:t>
      </w:r>
    </w:p>
    <w:p w:rsidR="00BD71F2" w:rsidRDefault="000046E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интереса и стремления обучающих</w:t>
      </w:r>
      <w:r>
        <w:rPr>
          <w:rFonts w:ascii="Times New Roman" w:hAnsi="Times New Roman"/>
          <w:color w:val="000000"/>
          <w:sz w:val="28"/>
        </w:rPr>
        <w:t>ся к научному изучению природы, развитие их интеллектуальных и творческих способностей;</w:t>
      </w:r>
    </w:p>
    <w:p w:rsidR="00BD71F2" w:rsidRDefault="000046E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BD71F2" w:rsidRDefault="000046E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научного мировоззрения как результата и</w:t>
      </w:r>
      <w:r>
        <w:rPr>
          <w:rFonts w:ascii="Times New Roman" w:hAnsi="Times New Roman"/>
          <w:color w:val="000000"/>
          <w:sz w:val="28"/>
        </w:rPr>
        <w:t>зучения основ строения материи и фундаментальных законов физики;</w:t>
      </w:r>
    </w:p>
    <w:p w:rsidR="00BD71F2" w:rsidRDefault="000046E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BD71F2" w:rsidRDefault="000046E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</w:t>
      </w:r>
      <w:r>
        <w:rPr>
          <w:rFonts w:ascii="Times New Roman" w:hAnsi="Times New Roman"/>
          <w:color w:val="000000"/>
          <w:sz w:val="28"/>
        </w:rPr>
        <w:t>нологий.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BD71F2" w:rsidRDefault="000046E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приобретение системы знаний об общих физических закономерностях, законах, теориях, включая механику, молекулярную</w:t>
      </w:r>
      <w:r>
        <w:rPr>
          <w:rFonts w:ascii="Times New Roman" w:hAnsi="Times New Roman"/>
          <w:color w:val="000000"/>
          <w:sz w:val="28"/>
        </w:rPr>
        <w:t xml:space="preserve"> физику, электродинамику, квантовую физику и элементы астрофизики;</w:t>
      </w:r>
    </w:p>
    <w:p w:rsidR="00BD71F2" w:rsidRDefault="000046E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BD71F2" w:rsidRDefault="000046E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способов решения различных </w:t>
      </w:r>
      <w:r>
        <w:rPr>
          <w:rFonts w:ascii="Times New Roman" w:hAnsi="Times New Roman"/>
          <w:color w:val="000000"/>
          <w:sz w:val="28"/>
        </w:rPr>
        <w:t>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BD71F2" w:rsidRDefault="000046E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физических основ и принципов действия технических устройств и технологических процессов, их влияния на окружа</w:t>
      </w:r>
      <w:r>
        <w:rPr>
          <w:rFonts w:ascii="Times New Roman" w:hAnsi="Times New Roman"/>
          <w:color w:val="000000"/>
          <w:sz w:val="28"/>
        </w:rPr>
        <w:t xml:space="preserve">ющую среду; </w:t>
      </w:r>
    </w:p>
    <w:p w:rsidR="00BD71F2" w:rsidRDefault="000046E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BD71F2" w:rsidRDefault="000046E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создание условий для развития умений проектно-исследовательской, твор</w:t>
      </w:r>
      <w:r>
        <w:rPr>
          <w:rFonts w:ascii="Times New Roman" w:hAnsi="Times New Roman"/>
          <w:color w:val="000000"/>
          <w:sz w:val="28"/>
        </w:rPr>
        <w:t>ческой деятельности.</w:t>
      </w:r>
    </w:p>
    <w:p w:rsidR="00BD71F2" w:rsidRDefault="000046E5">
      <w:pPr>
        <w:spacing w:after="0" w:line="264" w:lineRule="auto"/>
        <w:ind w:firstLine="600"/>
        <w:jc w:val="both"/>
      </w:pPr>
      <w:bookmarkStart w:id="3" w:name="490f2411-5974-435e-ac25-4fd30bd3d382"/>
      <w:r>
        <w:rPr>
          <w:rFonts w:ascii="Times New Roman" w:hAnsi="Times New Roman"/>
          <w:color w:val="000000"/>
          <w:sz w:val="28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Предлагаемый в программе по физике перечень лабораторны</w:t>
      </w:r>
      <w:r>
        <w:rPr>
          <w:rFonts w:ascii="Times New Roman" w:hAnsi="Times New Roman"/>
          <w:color w:val="000000"/>
          <w:sz w:val="28"/>
        </w:rPr>
        <w:t>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BD71F2" w:rsidRDefault="00BD71F2">
      <w:pPr>
        <w:sectPr w:rsidR="00BD71F2">
          <w:pgSz w:w="11906" w:h="16383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after="0" w:line="264" w:lineRule="auto"/>
        <w:ind w:left="120"/>
        <w:jc w:val="both"/>
      </w:pPr>
      <w:bookmarkStart w:id="4" w:name="_Toc124426195"/>
      <w:bookmarkStart w:id="5" w:name="block-53042613"/>
      <w:bookmarkEnd w:id="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Физика и методы научного познания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Физика – наука </w:t>
      </w:r>
      <w:r>
        <w:rPr>
          <w:rFonts w:ascii="Times New Roman" w:hAnsi="Times New Roman"/>
          <w:color w:val="000000"/>
          <w:sz w:val="28"/>
        </w:rPr>
        <w:t xml:space="preserve">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</w:t>
      </w:r>
      <w:r>
        <w:rPr>
          <w:rFonts w:ascii="Times New Roman" w:hAnsi="Times New Roman"/>
          <w:color w:val="000000"/>
          <w:sz w:val="28"/>
        </w:rPr>
        <w:t xml:space="preserve">законов. Принцип соответствия.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Аналоговые и цифровые измерительные приборы, компьютерные датчики.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Механика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Тема 1. Кинематика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Механическое движение. Относительность механического движения. Система отсчёта. Траектория.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</w:t>
      </w:r>
      <w:r>
        <w:rPr>
          <w:rFonts w:ascii="Times New Roman" w:hAnsi="Times New Roman"/>
          <w:color w:val="000000"/>
          <w:sz w:val="28"/>
        </w:rPr>
        <w:t xml:space="preserve">е скоростей.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Свободное падение. Ускорение свободного падения.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спидометр</w:t>
      </w:r>
      <w:r>
        <w:rPr>
          <w:rFonts w:ascii="Times New Roman" w:hAnsi="Times New Roman"/>
          <w:color w:val="000000"/>
          <w:sz w:val="28"/>
        </w:rPr>
        <w:t>, движение снарядов, цепные и ремённые передачи.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системы отсчёта, иллюстрация кинематических характеристик движения.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Преобразование движений с использованием простых механизмов.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Падение тел в воздухе и в разреженном пространстве.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</w:t>
      </w:r>
      <w:r>
        <w:rPr>
          <w:rFonts w:ascii="Times New Roman" w:hAnsi="Times New Roman"/>
          <w:color w:val="000000"/>
          <w:sz w:val="28"/>
        </w:rPr>
        <w:t xml:space="preserve">юдение движения тела, брошенного под углом к горизонту и горизонтально.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Измерение ускорения свободного падения.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Направление скорости при движении по окружности.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неравномерного движения с целью определе</w:t>
      </w:r>
      <w:r>
        <w:rPr>
          <w:rFonts w:ascii="Times New Roman" w:hAnsi="Times New Roman"/>
          <w:color w:val="000000"/>
          <w:sz w:val="28"/>
        </w:rPr>
        <w:t>ния мгновенной скорости.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шарика в вязкой жидкости.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т</w:t>
      </w:r>
      <w:r>
        <w:rPr>
          <w:rFonts w:ascii="Times New Roman" w:hAnsi="Times New Roman"/>
          <w:color w:val="000000"/>
          <w:sz w:val="28"/>
        </w:rPr>
        <w:t>ела, брошенного горизонтально.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Динамика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 относительности Галилея. Первый закон Ньютона. Инерциальные системы отсчёта.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>
        <w:rPr>
          <w:rFonts w:ascii="Times New Roman" w:hAnsi="Times New Roman"/>
          <w:color w:val="000000"/>
          <w:sz w:val="28"/>
        </w:rPr>
        <w:t>ьных точек.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 всемирного тяготения. Сила тяжести. Первая космическая скорость.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упругости. Закон Гука. Вес тела.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Трение. Виды трения (покоя, скольжения, качения). Сила трения. Сухое трение. Сила трения скольжения и сила трения покоя. Коэффициент т</w:t>
      </w:r>
      <w:r>
        <w:rPr>
          <w:rFonts w:ascii="Times New Roman" w:hAnsi="Times New Roman"/>
          <w:color w:val="000000"/>
          <w:sz w:val="28"/>
        </w:rPr>
        <w:t xml:space="preserve">рения. Сила сопротивления при движении тела в жидкости или газе.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Поступательное и вращательное движение абсолютно твёрдого тела.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Момент силы относительно оси вращения. Плечо силы. Условия равновесия твёрдого тела.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</w:t>
      </w:r>
      <w:r>
        <w:rPr>
          <w:rFonts w:ascii="Times New Roman" w:hAnsi="Times New Roman"/>
          <w:color w:val="000000"/>
          <w:sz w:val="28"/>
        </w:rPr>
        <w:t>менение: подшипники, движение искусственных спутников.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инерции.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масс взаимодействующих тел.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Второй закон Ньютона.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сил.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силы упругости от деформации.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Невесомость. Вес тела при ускоренном </w:t>
      </w:r>
      <w:r>
        <w:rPr>
          <w:rFonts w:ascii="Times New Roman" w:hAnsi="Times New Roman"/>
          <w:color w:val="000000"/>
          <w:sz w:val="28"/>
        </w:rPr>
        <w:t>подъёме и падении.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сил трения покоя, качения и скольжения.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равновесия твёрдого тела. Виды равновесия.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бруска по наклонной плоскости.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Исследование зависимости сил упругости, во</w:t>
      </w:r>
      <w:r>
        <w:rPr>
          <w:rFonts w:ascii="Times New Roman" w:hAnsi="Times New Roman"/>
          <w:color w:val="000000"/>
          <w:sz w:val="28"/>
        </w:rPr>
        <w:t xml:space="preserve">зникающих в пружине и резиновом образце, от их деформации.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условий равновесия твёрдого тела, имеющего ось вращения.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Законы сохранения в механике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Импульс материальной точки (тела), системы материальных точек. Импульс силы и изменение и</w:t>
      </w:r>
      <w:r>
        <w:rPr>
          <w:rFonts w:ascii="Times New Roman" w:hAnsi="Times New Roman"/>
          <w:color w:val="000000"/>
          <w:sz w:val="28"/>
        </w:rPr>
        <w:t>мпульса тела. Закон сохранения импульса. Реактивное движение.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силы. Мощность силы.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Кинетическая энергия материальной точки. Теорема об изменении кинетической энергии.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Потенциальные и непотенциальные силы. Связь работы непотенциальных сил с изменением механической энергии системы тел. Закон с</w:t>
      </w:r>
      <w:r>
        <w:rPr>
          <w:rFonts w:ascii="Times New Roman" w:hAnsi="Times New Roman"/>
          <w:color w:val="000000"/>
          <w:sz w:val="28"/>
        </w:rPr>
        <w:t>охранения механической энергии.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Упругие и неупругие столкновения.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водомёт, копёр, пружинный пистолет, движение ракет.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сохранения импульса.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Реактивное движение.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 потенциальной энерг</w:t>
      </w:r>
      <w:r>
        <w:rPr>
          <w:rFonts w:ascii="Times New Roman" w:hAnsi="Times New Roman"/>
          <w:color w:val="000000"/>
          <w:sz w:val="28"/>
        </w:rPr>
        <w:t>ии в кинетическую и обратно.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абсолютно неупругого удара с помощью двух одинаковых нитяных маятников.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связи работы силы с изменением механической энергии тела на примере растяжения резиново</w:t>
      </w:r>
      <w:r>
        <w:rPr>
          <w:rFonts w:ascii="Times New Roman" w:hAnsi="Times New Roman"/>
          <w:color w:val="000000"/>
          <w:sz w:val="28"/>
        </w:rPr>
        <w:t>го жгута.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Молекулярная физика и термодинамика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Основы молекулярно-кинетической теории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положения молекулярно-кинетической теории и их опытное обоснование. Броуновское движение. Диффузия. Характер движения и взаимодействия частиц </w:t>
      </w:r>
      <w:r>
        <w:rPr>
          <w:rFonts w:ascii="Times New Roman" w:hAnsi="Times New Roman"/>
          <w:color w:val="000000"/>
          <w:sz w:val="28"/>
        </w:rPr>
        <w:t>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Тепловое равновесие. Температура и её измерение. Шкала температур Цельсия.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</w:t>
      </w:r>
      <w:r>
        <w:rPr>
          <w:rFonts w:ascii="Times New Roman" w:hAnsi="Times New Roman"/>
          <w:color w:val="000000"/>
          <w:sz w:val="28"/>
        </w:rPr>
        <w:t>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Менделеева–Клапейрон</w:t>
      </w:r>
      <w:r>
        <w:rPr>
          <w:rFonts w:ascii="Times New Roman" w:hAnsi="Times New Roman"/>
          <w:color w:val="000000"/>
          <w:sz w:val="28"/>
        </w:rPr>
        <w:t xml:space="preserve">а. Закон Дальтона. Изопроцессы в идеальном газе с постоянным количеством вещества. Графическое представление изопроцессов: изотерма, изохора, изобара.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термометр, барометр.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Опыты, доказывающие </w:t>
      </w:r>
      <w:r>
        <w:rPr>
          <w:rFonts w:ascii="Times New Roman" w:hAnsi="Times New Roman"/>
          <w:color w:val="000000"/>
          <w:sz w:val="28"/>
        </w:rPr>
        <w:t>дискретное строение вещества, фотографии молекул органических соединений.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Опыты по диффузии жидкостей и газов.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броуновского движения.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Штерна.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Опыты, доказывающие существование межмолекулярного взаимодействия.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Модель, иллюстрирующая пр</w:t>
      </w:r>
      <w:r>
        <w:rPr>
          <w:rFonts w:ascii="Times New Roman" w:hAnsi="Times New Roman"/>
          <w:color w:val="000000"/>
          <w:sz w:val="28"/>
        </w:rPr>
        <w:t>ироду давления газа на стенки сосуда.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Опыты, иллюстрирующие уравнение состояния идеального газа, изопроцессы.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массы воздуха в классной комнате на основе измерений объёма комнаты, давления и температу</w:t>
      </w:r>
      <w:r>
        <w:rPr>
          <w:rFonts w:ascii="Times New Roman" w:hAnsi="Times New Roman"/>
          <w:color w:val="000000"/>
          <w:sz w:val="28"/>
        </w:rPr>
        <w:t>ры воздуха в ней.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между параметрами состояния разреженного газа.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Основы термодинамики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Термодинамическая система. Внутренняя энергия термодинамической системы и способы её изменения. Количество теплоты и работа. Внутренняя э</w:t>
      </w:r>
      <w:r>
        <w:rPr>
          <w:rFonts w:ascii="Times New Roman" w:hAnsi="Times New Roman"/>
          <w:color w:val="000000"/>
          <w:sz w:val="28"/>
        </w:rPr>
        <w:t xml:space="preserve">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адиабатном процессе. Первый закон термодинамики. Применение первого закона те</w:t>
      </w:r>
      <w:r>
        <w:rPr>
          <w:rFonts w:ascii="Times New Roman" w:hAnsi="Times New Roman"/>
          <w:color w:val="000000"/>
          <w:sz w:val="28"/>
        </w:rPr>
        <w:t>рмодинамики к изопроцессам. Графическая интерпретация работы газа.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Второй закон термодинамики. Необратимость процессов в природе.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Тепловые машины. Принципы действия тепловых машин. Преобразования энергии в тепловых машинах. Коэффициент полезного действия т</w:t>
      </w:r>
      <w:r>
        <w:rPr>
          <w:rFonts w:ascii="Times New Roman" w:hAnsi="Times New Roman"/>
          <w:color w:val="000000"/>
          <w:sz w:val="28"/>
        </w:rPr>
        <w:t>епловой машины. Цикл Карно и его коэффициент полезного действия. Экологические проблемы теплоэнергетики.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Технические устройства и практическое применение: двигатель внутреннего сгорания, бытовой холодильник, кондиционер.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внутренней э</w:t>
      </w:r>
      <w:r>
        <w:rPr>
          <w:rFonts w:ascii="Times New Roman" w:hAnsi="Times New Roman"/>
          <w:color w:val="000000"/>
          <w:sz w:val="28"/>
        </w:rPr>
        <w:t xml:space="preserve">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внутренней энергии (температуры) тела при теплопередаче.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 по адиабатному </w:t>
      </w:r>
      <w:r>
        <w:rPr>
          <w:rFonts w:ascii="Times New Roman" w:hAnsi="Times New Roman"/>
          <w:color w:val="000000"/>
          <w:sz w:val="28"/>
        </w:rPr>
        <w:t>расширению воздуха (опыт с воздушным огнивом).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паровой турбины, двигателя внутреннего сгорания, реактивного двигателя.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удельной теплоёмкости.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Агрегатные состояния вещества. Фазовые перех</w:t>
      </w:r>
      <w:r>
        <w:rPr>
          <w:rFonts w:ascii="Times New Roman" w:hAnsi="Times New Roman"/>
          <w:b/>
          <w:i/>
          <w:color w:val="000000"/>
          <w:sz w:val="28"/>
        </w:rPr>
        <w:t>оды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Твёрдое тело. Кристаллические и аморфные тела. Анизотропия</w:t>
      </w:r>
      <w:r>
        <w:rPr>
          <w:rFonts w:ascii="Times New Roman" w:hAnsi="Times New Roman"/>
          <w:color w:val="000000"/>
          <w:sz w:val="28"/>
        </w:rPr>
        <w:t xml:space="preserve">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теплового баланса.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практическое применение: гигрометр и психрометр, калориметр, технологии </w:t>
      </w:r>
      <w:r>
        <w:rPr>
          <w:rFonts w:ascii="Times New Roman" w:hAnsi="Times New Roman"/>
          <w:color w:val="000000"/>
          <w:sz w:val="28"/>
        </w:rPr>
        <w:t>получения современных материалов, в том числе наноматериалов, и нанотехнологии.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насыщенных паров.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Кипение при пониженном давлении.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измерения влажности.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нагревания и плавления кристаллического вещества.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Демонстрация </w:t>
      </w:r>
      <w:r>
        <w:rPr>
          <w:rFonts w:ascii="Times New Roman" w:hAnsi="Times New Roman"/>
          <w:color w:val="000000"/>
          <w:sz w:val="28"/>
        </w:rPr>
        <w:t>кристаллов.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относительной влажности воздуха.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Электростатика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Электризация тел. Электрический заряд. Два вида электрических зарядов. Проводники, диэлектрики и полупрово</w:t>
      </w:r>
      <w:r>
        <w:rPr>
          <w:rFonts w:ascii="Times New Roman" w:hAnsi="Times New Roman"/>
          <w:color w:val="000000"/>
          <w:sz w:val="28"/>
        </w:rPr>
        <w:t xml:space="preserve">дники. Закон сохранения электрического заряда.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зарядов. Закон Кулона. Точечный электрический заряд. Электрическое поле. Напряжённость электрического поля. Принцип </w:t>
      </w:r>
      <w:r>
        <w:rPr>
          <w:rFonts w:ascii="Times New Roman" w:hAnsi="Times New Roman"/>
          <w:color w:val="000000"/>
          <w:sz w:val="28"/>
        </w:rPr>
        <w:lastRenderedPageBreak/>
        <w:t>суперпозиции электрических полей. Линии напряжённости электрического поля.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</w:t>
      </w:r>
      <w:r>
        <w:rPr>
          <w:rFonts w:ascii="Times New Roman" w:hAnsi="Times New Roman"/>
          <w:color w:val="000000"/>
          <w:sz w:val="28"/>
        </w:rPr>
        <w:t xml:space="preserve">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Электроёмкость. Конденсатор. Электроёмкость плоского конденсатора. Энергия заряженного конденсатора.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</w:t>
      </w:r>
      <w:r>
        <w:rPr>
          <w:rFonts w:ascii="Times New Roman" w:hAnsi="Times New Roman"/>
          <w:color w:val="000000"/>
          <w:sz w:val="28"/>
        </w:rPr>
        <w:t>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копировальный аппарат, струйный принтер.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и принцип действия электрометра.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</w:t>
      </w:r>
      <w:r>
        <w:rPr>
          <w:rFonts w:ascii="Times New Roman" w:hAnsi="Times New Roman"/>
          <w:color w:val="000000"/>
          <w:sz w:val="28"/>
        </w:rPr>
        <w:t>наэлектризованных тел.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поле заряженных тел.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Проводники в электростатическом поле.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Электростатическая защита.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Диэлектрики в электростатическом поле.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электроёмкости плоского конденсатора от площади пластин, расстояния между ними и д</w:t>
      </w:r>
      <w:r>
        <w:rPr>
          <w:rFonts w:ascii="Times New Roman" w:hAnsi="Times New Roman"/>
          <w:color w:val="000000"/>
          <w:sz w:val="28"/>
        </w:rPr>
        <w:t>иэлектрической проницаемости.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заряженного конденсатора.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электроёмкости конденсатора.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Постоянный электрический ток. Токи в различных средах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ток. Условия существования элект</w:t>
      </w:r>
      <w:r>
        <w:rPr>
          <w:rFonts w:ascii="Times New Roman" w:hAnsi="Times New Roman"/>
          <w:color w:val="000000"/>
          <w:sz w:val="28"/>
        </w:rPr>
        <w:t xml:space="preserve">рического тока. Источники тока. Сила тока. Постоянный ток.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Напряжение. Закон Ома для участка цепи.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Электрическое сопротивление. Удельное сопротивление вещества. Последовательное, параллельное, смешанное соединение проводников.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 электрического тока. Закон Джоуля–Ленца. Мощность электрического тока.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Электродвижущая сила и внутреннее сопротивление источника тока. Закон Ома для полной (замкнутой) электрической цепи. Короткое замыкание.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Электронная проводимость твёрдых металло</w:t>
      </w:r>
      <w:r>
        <w:rPr>
          <w:rFonts w:ascii="Times New Roman" w:hAnsi="Times New Roman"/>
          <w:color w:val="000000"/>
          <w:sz w:val="28"/>
        </w:rPr>
        <w:t xml:space="preserve">в. Зависимость сопротивления металлов от температуры. Сверхпроводимость.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вакууме. Свойства электронных пучков.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Полупроводники. Собственная и примесная проводимость полупроводников. Свойства p–n-перехода. Полупроводниковые приборы.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</w:t>
      </w:r>
      <w:r>
        <w:rPr>
          <w:rFonts w:ascii="Times New Roman" w:hAnsi="Times New Roman"/>
          <w:color w:val="000000"/>
          <w:sz w:val="28"/>
        </w:rPr>
        <w:t>трический ток в растворах и расплавах электролитов. Электролитическая диссоциация. Электролиз.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Электрический ток в газах. Самостоятельный и несамостоятельный разряд. Молния. Плазма.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амперметр, вольтметр, ре</w:t>
      </w:r>
      <w:r>
        <w:rPr>
          <w:rFonts w:ascii="Times New Roman" w:hAnsi="Times New Roman"/>
          <w:color w:val="000000"/>
          <w:sz w:val="28"/>
        </w:rPr>
        <w:t>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тока и напряжения.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сопротив</w:t>
      </w:r>
      <w:r>
        <w:rPr>
          <w:rFonts w:ascii="Times New Roman" w:hAnsi="Times New Roman"/>
          <w:color w:val="000000"/>
          <w:sz w:val="28"/>
        </w:rPr>
        <w:t>ления цилиндрических проводников от длины, площади поперечного сечения и материала.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Смешанное соединение проводников.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измерение электродвижущей силы. Короткое замыкание гальванического элемента и оценка внутреннего сопротивления.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Зависимость </w:t>
      </w:r>
      <w:r>
        <w:rPr>
          <w:rFonts w:ascii="Times New Roman" w:hAnsi="Times New Roman"/>
          <w:color w:val="000000"/>
          <w:sz w:val="28"/>
        </w:rPr>
        <w:t>сопротивления металлов от температуры.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Проводимость электролитов.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Искровой разряд и проводимость воздуха.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Односторонняя проводимость диода.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смешанного соединения резисторов.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электродвижущей си</w:t>
      </w:r>
      <w:r>
        <w:rPr>
          <w:rFonts w:ascii="Times New Roman" w:hAnsi="Times New Roman"/>
          <w:color w:val="000000"/>
          <w:sz w:val="28"/>
        </w:rPr>
        <w:t>лы источника тока и его внутреннего сопротивления.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электролиза.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Межпредметные связи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курса физики базового уровня в 10 классе осуществляется с учётом содержательных межпредметных связей с курсами математики, биологии, химии, географии и </w:t>
      </w:r>
      <w:r>
        <w:rPr>
          <w:rFonts w:ascii="Times New Roman" w:hAnsi="Times New Roman"/>
          <w:color w:val="000000"/>
          <w:sz w:val="28"/>
        </w:rPr>
        <w:t>технологии.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Межпредметные понятия</w:t>
      </w:r>
      <w:r>
        <w:rPr>
          <w:rFonts w:ascii="Times New Roman" w:hAnsi="Times New Roman"/>
          <w:color w:val="000000"/>
          <w:sz w:val="28"/>
        </w:rPr>
        <w:t>, 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уравнений, линей</w:t>
      </w:r>
      <w:r>
        <w:rPr>
          <w:rFonts w:ascii="Times New Roman" w:hAnsi="Times New Roman"/>
          <w:color w:val="000000"/>
          <w:sz w:val="28"/>
        </w:rPr>
        <w:t>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Биология:</w:t>
      </w:r>
      <w:r>
        <w:rPr>
          <w:rFonts w:ascii="Times New Roman" w:hAnsi="Times New Roman"/>
          <w:color w:val="000000"/>
          <w:sz w:val="28"/>
        </w:rPr>
        <w:t xml:space="preserve"> механическое движение в жив</w:t>
      </w:r>
      <w:r>
        <w:rPr>
          <w:rFonts w:ascii="Times New Roman" w:hAnsi="Times New Roman"/>
          <w:color w:val="000000"/>
          <w:sz w:val="28"/>
        </w:rPr>
        <w:t>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дискретное строение вещества, строение атомов и молекул, моль вещества, молярная масса, тепловые свойства твёр</w:t>
      </w:r>
      <w:r>
        <w:rPr>
          <w:rFonts w:ascii="Times New Roman" w:hAnsi="Times New Roman"/>
          <w:color w:val="000000"/>
          <w:sz w:val="28"/>
        </w:rPr>
        <w:t xml:space="preserve">дых тел, жидкостей и </w:t>
      </w:r>
      <w:r>
        <w:rPr>
          <w:rFonts w:ascii="Times New Roman" w:hAnsi="Times New Roman"/>
          <w:color w:val="000000"/>
          <w:sz w:val="28"/>
        </w:rPr>
        <w:lastRenderedPageBreak/>
        <w:t>газов, электрические свойства металлов, электролитическая диссоциация, гальваника.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География:</w:t>
      </w:r>
      <w:r>
        <w:rPr>
          <w:rFonts w:ascii="Times New Roman" w:hAnsi="Times New Roman"/>
          <w:color w:val="000000"/>
          <w:sz w:val="28"/>
        </w:rPr>
        <w:t xml:space="preserve"> влажность воздуха, ветры, барометр, термометр.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Технология:</w:t>
      </w:r>
      <w:r>
        <w:rPr>
          <w:rFonts w:ascii="Times New Roman" w:hAnsi="Times New Roman"/>
          <w:color w:val="000000"/>
          <w:sz w:val="28"/>
        </w:rPr>
        <w:t xml:space="preserve"> преобразование движений с использованием механизмов, учёт трения в технике, подшип</w:t>
      </w:r>
      <w:r>
        <w:rPr>
          <w:rFonts w:ascii="Times New Roman" w:hAnsi="Times New Roman"/>
          <w:color w:val="000000"/>
          <w:sz w:val="28"/>
        </w:rPr>
        <w:t>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</w:t>
      </w:r>
      <w:r>
        <w:rPr>
          <w:rFonts w:ascii="Times New Roman" w:hAnsi="Times New Roman"/>
          <w:color w:val="000000"/>
          <w:sz w:val="28"/>
        </w:rPr>
        <w:t>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Магнитное поле. Электромагнитная индукция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Постоянные </w:t>
      </w:r>
      <w:r>
        <w:rPr>
          <w:rFonts w:ascii="Times New Roman" w:hAnsi="Times New Roman"/>
          <w:color w:val="000000"/>
          <w:sz w:val="28"/>
        </w:rPr>
        <w:t>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 магнитной индукции поля постоянных магнитов.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Магнитное поле проводника с током. Картина ли</w:t>
      </w:r>
      <w:r>
        <w:rPr>
          <w:rFonts w:ascii="Times New Roman" w:hAnsi="Times New Roman"/>
          <w:color w:val="000000"/>
          <w:sz w:val="28"/>
        </w:rPr>
        <w:t>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 током.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Ампера, её модуль и направление.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Лоренца, её модуль и направление. Движение заряженной</w:t>
      </w:r>
      <w:r>
        <w:rPr>
          <w:rFonts w:ascii="Times New Roman" w:hAnsi="Times New Roman"/>
          <w:color w:val="000000"/>
          <w:sz w:val="28"/>
        </w:rPr>
        <w:t xml:space="preserve"> частицы в однородном магнитном поле. Работа силы Лоренца.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электромагнитной индукции. Поток вектора магнитной индукции. Электродвижущая сила индукции. Закон электромагнитной индукции Фарадея.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Вихревое электрическое поле. Электродвижущая сила </w:t>
      </w:r>
      <w:r>
        <w:rPr>
          <w:rFonts w:ascii="Times New Roman" w:hAnsi="Times New Roman"/>
          <w:color w:val="000000"/>
          <w:sz w:val="28"/>
        </w:rPr>
        <w:t>индукции в проводнике, движущемся поступательно в однородном магнитном поле.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Правило Ленца.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Индуктивность. Явление самоиндукции. Электродвижущая сила самоиндукции.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магнитного поля катушки с током.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поле.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</w:t>
      </w:r>
      <w:r>
        <w:rPr>
          <w:rFonts w:ascii="Times New Roman" w:hAnsi="Times New Roman"/>
          <w:color w:val="000000"/>
          <w:sz w:val="28"/>
        </w:rPr>
        <w:t>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Отклонение электронного пучка магнитным полем.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Линии индукции магнитного поля.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двух </w:t>
      </w:r>
      <w:r>
        <w:rPr>
          <w:rFonts w:ascii="Times New Roman" w:hAnsi="Times New Roman"/>
          <w:color w:val="000000"/>
          <w:sz w:val="28"/>
        </w:rPr>
        <w:t>проводников с током.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Действие силы Лоренца на ионы электролита.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Явление электромагнитной индукции.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Правило Ленца.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электродвижущей силы индукции от скорости изменения магнитного потока.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самоиндукции.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</w:t>
      </w:r>
      <w:r>
        <w:rPr>
          <w:rFonts w:ascii="Times New Roman" w:hAnsi="Times New Roman"/>
          <w:i/>
          <w:color w:val="000000"/>
          <w:sz w:val="28"/>
        </w:rPr>
        <w:t>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магнитного поля катушки с током.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постоянного магнита на рамку с током.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явления электромагнитной индукции.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5. Колебания и волны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Механические и электромагнитные колебания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</w:t>
      </w:r>
      <w:r>
        <w:rPr>
          <w:rFonts w:ascii="Times New Roman" w:hAnsi="Times New Roman"/>
          <w:color w:val="000000"/>
          <w:sz w:val="28"/>
        </w:rPr>
        <w:t xml:space="preserve">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маятник. Уравнение гармонических колебаний. Превращение энергии при гармонических колебаниях.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</w:t>
      </w:r>
      <w:r>
        <w:rPr>
          <w:rFonts w:ascii="Times New Roman" w:hAnsi="Times New Roman"/>
          <w:color w:val="000000"/>
          <w:sz w:val="28"/>
        </w:rPr>
        <w:t>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Томсона. Закон сохранения энергии в идеальном колебательном контуре.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Переменный ток. Синусоидальный переменный ток. Мощность переменного тока. Амплитудное и действующее значение силы тока и напряжени</w:t>
      </w:r>
      <w:r>
        <w:rPr>
          <w:rFonts w:ascii="Times New Roman" w:hAnsi="Times New Roman"/>
          <w:color w:val="000000"/>
          <w:sz w:val="28"/>
        </w:rPr>
        <w:t xml:space="preserve">я.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Трансформатор. Производство, передача и потребление электрической энергии. Экологические риски при производстве электроэнергии. Культура использования электроэнергии в повседневной жизни.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электрический</w:t>
      </w:r>
      <w:r>
        <w:rPr>
          <w:rFonts w:ascii="Times New Roman" w:hAnsi="Times New Roman"/>
          <w:color w:val="000000"/>
          <w:sz w:val="28"/>
        </w:rPr>
        <w:t xml:space="preserve"> звонок, генератор переменного тока, линии электропередач.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параметров колебательной системы (пружинный или математический маятник).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Наблюдение затухающих колебаний.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вынужденных колебаний.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резонанса.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Свободные электромагнитные колебания.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Осциллограммы (зависимости силы тока и напряжения от времени) для электромагнитных колебаний.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линии электропередачи.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периода малых колебаний груза на нити от длины нити и массы груза.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переменного тока в цепи из последовательно соединённых конденсатора, катушки и резистора.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Механиче</w:t>
      </w:r>
      <w:r>
        <w:rPr>
          <w:rFonts w:ascii="Times New Roman" w:hAnsi="Times New Roman"/>
          <w:b/>
          <w:i/>
          <w:color w:val="000000"/>
          <w:sz w:val="28"/>
        </w:rPr>
        <w:t>ские и электромагнитные волны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Механические волны, условия распространения. Период. Скорость распространения и длина волны. Поперечные и продольные волны. Интерференция и дифракция механических волн.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Звук. Скорость звука. Громкость звука. Высота тона. Тембр</w:t>
      </w:r>
      <w:r>
        <w:rPr>
          <w:rFonts w:ascii="Times New Roman" w:hAnsi="Times New Roman"/>
          <w:color w:val="000000"/>
          <w:sz w:val="28"/>
        </w:rPr>
        <w:t xml:space="preserve"> звука.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Электромагнитные волны. Условия излучения электромагнитных волн. Взаимная ориентация векторов E, B, V в электромагнитной волне. Свойства электромагнитных волн: отражение, преломление, поляризация, дифракция, интерференция. Скорость электромагнитных</w:t>
      </w:r>
      <w:r>
        <w:rPr>
          <w:rFonts w:ascii="Times New Roman" w:hAnsi="Times New Roman"/>
          <w:color w:val="000000"/>
          <w:sz w:val="28"/>
        </w:rPr>
        <w:t xml:space="preserve"> волн.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радиосвязи и телевидения. Радиолокация.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загрязнение окружающей среды.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музыкальные инструменты</w:t>
      </w:r>
      <w:r>
        <w:rPr>
          <w:rFonts w:ascii="Times New Roman" w:hAnsi="Times New Roman"/>
          <w:color w:val="000000"/>
          <w:sz w:val="28"/>
        </w:rPr>
        <w:t>, ультразвуковая диагностика в технике и медицине, радар, радиоприёмник, телевизор, антенна, телефон, СВЧ-печь.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 распространение поперечных и продольных волн.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Колеблющееся тело как источник звука.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отражения и преломлени</w:t>
      </w:r>
      <w:r>
        <w:rPr>
          <w:rFonts w:ascii="Times New Roman" w:hAnsi="Times New Roman"/>
          <w:color w:val="000000"/>
          <w:sz w:val="28"/>
        </w:rPr>
        <w:t>я механических волн.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и дифракции механических волн.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Звуковой резонанс.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связи громкости звука и высоты тона с амплитудой и частотой колебаний.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Исследование свойств электромагнитных волн: отражение, преломление, </w:t>
      </w:r>
      <w:r>
        <w:rPr>
          <w:rFonts w:ascii="Times New Roman" w:hAnsi="Times New Roman"/>
          <w:color w:val="000000"/>
          <w:sz w:val="28"/>
        </w:rPr>
        <w:t>поляризация, дифракция, интерференция.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Оптика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Геометрическая оптика. Прямолинейное распространение света в однородной среде. Луч света. Точечный источник света.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Отражение света. Законы отражения света. Построение изображений в плоском зеркале.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</w:t>
      </w:r>
      <w:r>
        <w:rPr>
          <w:rFonts w:ascii="Times New Roman" w:hAnsi="Times New Roman"/>
          <w:color w:val="000000"/>
          <w:sz w:val="28"/>
        </w:rPr>
        <w:t>еломление света. Законы преломления света. Абсолютный показатель преломления. Полное внутреннее отражение. Предельный угол полного внутреннего отражения.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Дисперсия света. Сложный состав белого света. Цвет.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Собирающие и рассеивающие линзы. Тонкая линза. Фок</w:t>
      </w:r>
      <w:r>
        <w:rPr>
          <w:rFonts w:ascii="Times New Roman" w:hAnsi="Times New Roman"/>
          <w:color w:val="000000"/>
          <w:sz w:val="28"/>
        </w:rPr>
        <w:t>усное расстояние и оптическая сила тонкой линзы. Построение изображений в собирающих и рассеивающих линзах. Формула тонкой линзы. Увеличение, даваемое линзой.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Пределы применимости геометрической оптики.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Волновая оптика. Интерференция света. Когерентные ист</w:t>
      </w:r>
      <w:r>
        <w:rPr>
          <w:rFonts w:ascii="Times New Roman" w:hAnsi="Times New Roman"/>
          <w:color w:val="000000"/>
          <w:sz w:val="28"/>
        </w:rPr>
        <w:t>очники. Условия наблюдения максимумов и минимумов в интерференционной картине от двух синфазных когерентных источников.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</w:t>
      </w:r>
      <w:r>
        <w:rPr>
          <w:rFonts w:ascii="Times New Roman" w:hAnsi="Times New Roman"/>
          <w:color w:val="000000"/>
          <w:sz w:val="28"/>
        </w:rPr>
        <w:t>тку.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Поляризация света.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очки, лупа, фотоаппарат, проекционный аппарат, микроскоп, телескоп, волоконная оптика, дифракционная решётка, поляроид.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распространение, отражение и прелом</w:t>
      </w:r>
      <w:r>
        <w:rPr>
          <w:rFonts w:ascii="Times New Roman" w:hAnsi="Times New Roman"/>
          <w:color w:val="000000"/>
          <w:sz w:val="28"/>
        </w:rPr>
        <w:t>ление света. Оптические приборы.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Полное внутреннее отражение. Модель световода.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микроскопа, телескопа.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света.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 света.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дисперсии света.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</w:t>
      </w:r>
      <w:r>
        <w:rPr>
          <w:rFonts w:ascii="Times New Roman" w:hAnsi="Times New Roman"/>
          <w:color w:val="000000"/>
          <w:sz w:val="28"/>
        </w:rPr>
        <w:t>тра с помощью призмы.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с помощью дифракционной решётки.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поляризации света.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Измерение показателя преломления стекла.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дисперсии </w:t>
      </w:r>
      <w:r>
        <w:rPr>
          <w:rFonts w:ascii="Times New Roman" w:hAnsi="Times New Roman"/>
          <w:color w:val="000000"/>
          <w:sz w:val="28"/>
        </w:rPr>
        <w:t>света.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6. Основы специальной теории относительности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Границы применимости классической механики. Постулаты специальной теории относительности: инвариантность модуля скорости света в вакууме, принцип относительности Эйнштейна.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Относительность одновре</w:t>
      </w:r>
      <w:r>
        <w:rPr>
          <w:rFonts w:ascii="Times New Roman" w:hAnsi="Times New Roman"/>
          <w:color w:val="000000"/>
          <w:sz w:val="28"/>
        </w:rPr>
        <w:t>менности. Замедление времени и сокращение длины.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и импульс релятивистской частицы.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массы с энергией и импульсом релятивистской частицы. Энергия покоя.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7. Квантовая физика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Элементы квантовой оптики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Фотоны. Формула Планка связи </w:t>
      </w:r>
      <w:r>
        <w:rPr>
          <w:rFonts w:ascii="Times New Roman" w:hAnsi="Times New Roman"/>
          <w:color w:val="000000"/>
          <w:sz w:val="28"/>
        </w:rPr>
        <w:t xml:space="preserve">энергии фотона с его частотой. Энергия и импульс фотона.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Открытие и исследование фотоэффекта. Опыты А. Г. Столетова. Законы фотоэффекта. Уравнение Эйнштейна для фотоэффекта. «Красная граница» фотоэффекта.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Давление света. Опыты П. Н. Лебедева.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Химическое д</w:t>
      </w:r>
      <w:r>
        <w:rPr>
          <w:rFonts w:ascii="Times New Roman" w:hAnsi="Times New Roman"/>
          <w:color w:val="000000"/>
          <w:sz w:val="28"/>
        </w:rPr>
        <w:t>ействие света.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фотоэлемент, фотодатчик, солнечная батарея, светодиод.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 на установке с цинковой пластиной.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законов внешнего фотоэффекта.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Светодиод.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Солнечная батарея.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</w:t>
      </w:r>
      <w:r>
        <w:rPr>
          <w:rFonts w:ascii="Times New Roman" w:hAnsi="Times New Roman"/>
          <w:b/>
          <w:i/>
          <w:color w:val="000000"/>
          <w:sz w:val="28"/>
        </w:rPr>
        <w:t>а 2. Строение атома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атома Томсона. Опыты Резерфорда по рассеянию α -частиц. Планетарная модель атома. Постулаты Бора. Излучение и поглощение фотонов при переходе атома с одного уровня энергии на другой. Виды спектров. Спектр уровней энергии атома во</w:t>
      </w:r>
      <w:r>
        <w:rPr>
          <w:rFonts w:ascii="Times New Roman" w:hAnsi="Times New Roman"/>
          <w:color w:val="000000"/>
          <w:sz w:val="28"/>
        </w:rPr>
        <w:t xml:space="preserve">дорода.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Волновые свойства частиц. Волны де Бройля. Корпускулярно-волновой дуализм.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Спонтанное и вынужденное излучение.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спектральный анализ (спектроскоп), лазер, квантовый компьютер.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</w:t>
      </w:r>
      <w:r>
        <w:rPr>
          <w:rFonts w:ascii="Times New Roman" w:hAnsi="Times New Roman"/>
          <w:color w:val="000000"/>
          <w:sz w:val="28"/>
        </w:rPr>
        <w:t>опыта Резерфорда.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длины волны лазера.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линейчатых спектров излучения.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Лазер.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линейчатого спектра.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Атомное ядро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Эксперименты, доказывающие сложность строения ядра. Открыти</w:t>
      </w:r>
      <w:r>
        <w:rPr>
          <w:rFonts w:ascii="Times New Roman" w:hAnsi="Times New Roman"/>
          <w:color w:val="000000"/>
          <w:sz w:val="28"/>
        </w:rPr>
        <w:t xml:space="preserve">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Открытие протона и нейтрона. Нуклонная модель ядра Гейзенберга–Иваненко. Заряд ядра. </w:t>
      </w:r>
      <w:r>
        <w:rPr>
          <w:rFonts w:ascii="Times New Roman" w:hAnsi="Times New Roman"/>
          <w:color w:val="000000"/>
          <w:sz w:val="28"/>
        </w:rPr>
        <w:t xml:space="preserve">Массовое число ядра. Изотопы.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Альфа-распад. Электронный и позитронный бета-распад. Гамма-излучение. Закон радиоактивного распада.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Ядерные реакции. Деление и синтез ядер.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Ядерный реактор. </w:t>
      </w:r>
      <w:r>
        <w:rPr>
          <w:rFonts w:ascii="Times New Roman" w:hAnsi="Times New Roman"/>
          <w:color w:val="000000"/>
          <w:sz w:val="28"/>
        </w:rPr>
        <w:t>Термоядерный синтез. Проблемы и перспективы ядерной энергетики. Экологические аспекты ядерной энергетики.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Элементарные частицы. Открытие позитрона.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наблюдения и регистрации элементарных частиц.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Фундаментальные взаимодействия. Единство физической ка</w:t>
      </w:r>
      <w:r>
        <w:rPr>
          <w:rFonts w:ascii="Times New Roman" w:hAnsi="Times New Roman"/>
          <w:color w:val="000000"/>
          <w:sz w:val="28"/>
        </w:rPr>
        <w:t>ртины мира.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Счётчик ионизирующих частиц.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треков частиц (по готовым фотографи</w:t>
      </w:r>
      <w:r>
        <w:rPr>
          <w:rFonts w:ascii="Times New Roman" w:hAnsi="Times New Roman"/>
          <w:color w:val="000000"/>
          <w:sz w:val="28"/>
        </w:rPr>
        <w:t>ям).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8. Элементы астрономии и астрофизики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развития астрономии. Прикладное и мировоззренческое значение астрономии.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звёздного неба. Созвездия, яркие звёзды, планеты, их видимое движение.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Солнечная система.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Солнце. Солнечная активность. </w:t>
      </w:r>
      <w:r>
        <w:rPr>
          <w:rFonts w:ascii="Times New Roman" w:hAnsi="Times New Roman"/>
          <w:color w:val="000000"/>
          <w:sz w:val="28"/>
        </w:rPr>
        <w:t xml:space="preserve">Источник энергии Солнца и звёзд. 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</w:t>
      </w:r>
      <w:r>
        <w:rPr>
          <w:rFonts w:ascii="Times New Roman" w:hAnsi="Times New Roman"/>
          <w:color w:val="000000"/>
          <w:sz w:val="28"/>
        </w:rPr>
        <w:lastRenderedPageBreak/>
        <w:t>звёзд. Современн</w:t>
      </w:r>
      <w:r>
        <w:rPr>
          <w:rFonts w:ascii="Times New Roman" w:hAnsi="Times New Roman"/>
          <w:color w:val="000000"/>
          <w:sz w:val="28"/>
        </w:rPr>
        <w:t>ые представления о происхождении и эволюции Солнца и звёзд. Этапы жизни звёзд.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Вселенная. Расширение Вселенной. З</w:t>
      </w:r>
      <w:r>
        <w:rPr>
          <w:rFonts w:ascii="Times New Roman" w:hAnsi="Times New Roman"/>
          <w:color w:val="000000"/>
          <w:sz w:val="28"/>
        </w:rPr>
        <w:t>акон Хаббла. Разбегание галактик. Теория Большого взрыва. Реликтовое излучение.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Масштабная структура Вселенной. Метагалактика.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Нерешённые проблемы астрономии.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Ученические наблюдения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Наблюдения невооружённым глазом с использованием компьютерных приложений </w:t>
      </w:r>
      <w:r>
        <w:rPr>
          <w:rFonts w:ascii="Times New Roman" w:hAnsi="Times New Roman"/>
          <w:color w:val="000000"/>
          <w:sz w:val="28"/>
        </w:rPr>
        <w:t>для определения положения небесных объектов на конкретную дату: основные созвездия Северного полушария и яркие звёзды.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в телескоп Луны, планет, Млечного Пути.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Обобщающее повторение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физики и астрономии в экономической, технологической, социа</w:t>
      </w:r>
      <w:r>
        <w:rPr>
          <w:rFonts w:ascii="Times New Roman" w:hAnsi="Times New Roman"/>
          <w:color w:val="000000"/>
          <w:sz w:val="28"/>
        </w:rPr>
        <w:t>льной и этической сферах деятельности человека, роль и место физики и астрономии в современной научной картине мира, роль физической теории в формировании представлений о физической картине мира, место физической картины мира в общем ряду современных естес</w:t>
      </w:r>
      <w:r>
        <w:rPr>
          <w:rFonts w:ascii="Times New Roman" w:hAnsi="Times New Roman"/>
          <w:color w:val="000000"/>
          <w:sz w:val="28"/>
        </w:rPr>
        <w:t>твенно-научных представлений о природе.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Межпредметные связи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базового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Межпредметные понятия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уравнений, тригонометрические функции: синус, косин</w:t>
      </w:r>
      <w:r>
        <w:rPr>
          <w:rFonts w:ascii="Times New Roman" w:hAnsi="Times New Roman"/>
          <w:color w:val="000000"/>
          <w:sz w:val="28"/>
        </w:rPr>
        <w:t>ус, тангенс, котангенс, основное тригонометрическое тождество, векторы и их проекции на оси координат, сложение векторов, производные элементарных функций, признаки подобия треугольников, определение площади плоских фигур и объёма тел.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Биология:</w:t>
      </w:r>
      <w:r>
        <w:rPr>
          <w:rFonts w:ascii="Times New Roman" w:hAnsi="Times New Roman"/>
          <w:color w:val="000000"/>
          <w:sz w:val="28"/>
        </w:rPr>
        <w:t xml:space="preserve"> электричес</w:t>
      </w:r>
      <w:r>
        <w:rPr>
          <w:rFonts w:ascii="Times New Roman" w:hAnsi="Times New Roman"/>
          <w:color w:val="000000"/>
          <w:sz w:val="28"/>
        </w:rPr>
        <w:t>кие явления в живой природе, колебательные движения в живой природе, оптические явления в живой природе, действие радиации на живые организмы.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строение атомов и молекул, кристаллическая структура твёрдых тел, механизмы образования кристаллической ре</w:t>
      </w:r>
      <w:r>
        <w:rPr>
          <w:rFonts w:ascii="Times New Roman" w:hAnsi="Times New Roman"/>
          <w:color w:val="000000"/>
          <w:sz w:val="28"/>
        </w:rPr>
        <w:t>шётки, спектральный анализ.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География:</w:t>
      </w:r>
      <w:r>
        <w:rPr>
          <w:rFonts w:ascii="Times New Roman" w:hAnsi="Times New Roman"/>
          <w:color w:val="000000"/>
          <w:sz w:val="28"/>
        </w:rPr>
        <w:t xml:space="preserve"> магнитные полюса Земли, залежи магнитных руд, фотосъёмка земной поверхности, предсказание землетрясений.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Технология:</w:t>
      </w:r>
      <w:r>
        <w:rPr>
          <w:rFonts w:ascii="Times New Roman" w:hAnsi="Times New Roman"/>
          <w:color w:val="000000"/>
          <w:sz w:val="28"/>
        </w:rPr>
        <w:t xml:space="preserve"> линии электропередач, генератор переменного тока, электродвигатель, индукционная печь, радар, радиоп</w:t>
      </w:r>
      <w:r>
        <w:rPr>
          <w:rFonts w:ascii="Times New Roman" w:hAnsi="Times New Roman"/>
          <w:color w:val="000000"/>
          <w:sz w:val="28"/>
        </w:rPr>
        <w:t>риёмник, телевизор, антенна, телефон, СВЧ-печь, проекционный аппарат, волоконная оптика, солнечная батарея.</w:t>
      </w:r>
    </w:p>
    <w:p w:rsidR="00BD71F2" w:rsidRDefault="00BD71F2">
      <w:pPr>
        <w:sectPr w:rsidR="00BD71F2">
          <w:pgSz w:w="11906" w:h="16383"/>
          <w:pgMar w:top="1134" w:right="850" w:bottom="1134" w:left="1701" w:header="720" w:footer="720" w:gutter="0"/>
          <w:cols w:space="720"/>
        </w:sectPr>
      </w:pPr>
    </w:p>
    <w:p w:rsidR="00BD71F2" w:rsidRDefault="00BD71F2">
      <w:pPr>
        <w:spacing w:after="0" w:line="264" w:lineRule="auto"/>
        <w:ind w:left="120"/>
        <w:jc w:val="both"/>
      </w:pPr>
      <w:bookmarkStart w:id="6" w:name="block-53042614"/>
      <w:bookmarkEnd w:id="5"/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ФИЗИКЕ НА УРОВНЕ СРЕДНЕГО ОБЩЕГО ОБРАЗОВАНИЯ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учебного предмета «Физика» на уровне сред</w:t>
      </w:r>
      <w:r>
        <w:rPr>
          <w:rFonts w:ascii="Times New Roman" w:hAnsi="Times New Roman"/>
          <w:color w:val="000000"/>
          <w:sz w:val="28"/>
        </w:rPr>
        <w:t>него общего образования (базовый уровень) должно обеспечить достижение следующих личностных, метапредметных и предметных образовательных результатов.</w:t>
      </w:r>
    </w:p>
    <w:p w:rsidR="00BD71F2" w:rsidRDefault="00BD71F2">
      <w:pPr>
        <w:spacing w:after="0"/>
        <w:ind w:left="120"/>
      </w:pPr>
      <w:bookmarkStart w:id="7" w:name="_Toc138345808"/>
      <w:bookmarkEnd w:id="7"/>
    </w:p>
    <w:p w:rsidR="00BD71F2" w:rsidRDefault="000046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учебного предмета «Физика» должны отражать </w:t>
      </w:r>
      <w:r>
        <w:rPr>
          <w:rFonts w:ascii="Times New Roman" w:hAnsi="Times New Roman"/>
          <w:color w:val="000000"/>
          <w:sz w:val="28"/>
        </w:rPr>
        <w:t xml:space="preserve">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</w:t>
      </w:r>
      <w:r>
        <w:rPr>
          <w:rFonts w:ascii="Times New Roman" w:hAnsi="Times New Roman"/>
          <w:color w:val="000000"/>
          <w:sz w:val="28"/>
        </w:rPr>
        <w:t>опыта деятельности в процессе реализации основных направлений воспитательной деятельности, в том числе в части: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</w:t>
      </w:r>
      <w:r>
        <w:rPr>
          <w:rFonts w:ascii="Times New Roman" w:hAnsi="Times New Roman"/>
          <w:color w:val="000000"/>
          <w:sz w:val="28"/>
        </w:rPr>
        <w:t>ыми институтами в соответствии с их функциями и назначением;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</w:t>
      </w:r>
      <w:r>
        <w:rPr>
          <w:rFonts w:ascii="Times New Roman" w:hAnsi="Times New Roman"/>
          <w:color w:val="000000"/>
          <w:sz w:val="28"/>
        </w:rPr>
        <w:t>мволам, достижениям российских учёных в области физики и техники;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</w:t>
      </w:r>
      <w:r>
        <w:rPr>
          <w:rFonts w:ascii="Times New Roman" w:hAnsi="Times New Roman"/>
          <w:color w:val="000000"/>
          <w:sz w:val="28"/>
        </w:rPr>
        <w:t>равственные нормы и ценности, в том числе в деятельности учёного;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творчества, присущего физической науке;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>рудового воспитания: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</w:t>
      </w:r>
      <w:r>
        <w:rPr>
          <w:rFonts w:ascii="Times New Roman" w:hAnsi="Times New Roman"/>
          <w:color w:val="000000"/>
          <w:sz w:val="28"/>
        </w:rPr>
        <w:t>ию и самообразованию в области физики на протяжении всей жизни;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</w:t>
      </w:r>
      <w:r>
        <w:rPr>
          <w:rFonts w:ascii="Times New Roman" w:hAnsi="Times New Roman"/>
          <w:color w:val="000000"/>
          <w:sz w:val="28"/>
        </w:rPr>
        <w:t xml:space="preserve">е знания целей устойчивого развития человечества;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 физике;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</w:t>
      </w:r>
      <w:r>
        <w:rPr>
          <w:rFonts w:ascii="Times New Roman" w:hAnsi="Times New Roman"/>
          <w:color w:val="000000"/>
          <w:sz w:val="28"/>
        </w:rPr>
        <w:t xml:space="preserve"> физической науки;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BD71F2" w:rsidRDefault="00BD71F2">
      <w:pPr>
        <w:spacing w:after="0"/>
        <w:ind w:left="120"/>
      </w:pPr>
      <w:bookmarkStart w:id="8" w:name="_Toc138345809"/>
      <w:bookmarkEnd w:id="8"/>
    </w:p>
    <w:p w:rsidR="00BD71F2" w:rsidRDefault="000046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D71F2" w:rsidRDefault="00BD71F2">
      <w:pPr>
        <w:spacing w:after="0"/>
        <w:ind w:left="120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физичес</w:t>
      </w:r>
      <w:r>
        <w:rPr>
          <w:rFonts w:ascii="Times New Roman" w:hAnsi="Times New Roman"/>
          <w:color w:val="000000"/>
          <w:sz w:val="28"/>
        </w:rPr>
        <w:t xml:space="preserve">ких явлениях;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</w:t>
      </w:r>
      <w:r>
        <w:rPr>
          <w:rFonts w:ascii="Times New Roman" w:hAnsi="Times New Roman"/>
          <w:color w:val="000000"/>
          <w:sz w:val="28"/>
        </w:rPr>
        <w:t>ыполнять работу в условиях реального, виртуального и комбинированного взаимодействия;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научной терминологией, ключевыми понятиями и методами физической </w:t>
      </w:r>
      <w:r>
        <w:rPr>
          <w:rFonts w:ascii="Times New Roman" w:hAnsi="Times New Roman"/>
          <w:color w:val="000000"/>
          <w:sz w:val="28"/>
        </w:rPr>
        <w:t>науки;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</w:t>
      </w:r>
      <w:r>
        <w:rPr>
          <w:rFonts w:ascii="Times New Roman" w:hAnsi="Times New Roman"/>
          <w:color w:val="000000"/>
          <w:sz w:val="28"/>
        </w:rPr>
        <w:t>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</w:t>
      </w:r>
      <w:r>
        <w:rPr>
          <w:rFonts w:ascii="Times New Roman" w:hAnsi="Times New Roman"/>
          <w:color w:val="000000"/>
          <w:sz w:val="28"/>
        </w:rPr>
        <w:t>вых условиях;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по физике в практическую область жизнедеятельност</w:t>
      </w:r>
      <w:r>
        <w:rPr>
          <w:rFonts w:ascii="Times New Roman" w:hAnsi="Times New Roman"/>
          <w:color w:val="000000"/>
          <w:sz w:val="28"/>
        </w:rPr>
        <w:t>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альтернативные решения.</w:t>
      </w: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получения информации </w:t>
      </w:r>
      <w:r>
        <w:rPr>
          <w:rFonts w:ascii="Times New Roman" w:hAnsi="Times New Roman"/>
          <w:color w:val="000000"/>
          <w:sz w:val="28"/>
        </w:rPr>
        <w:t>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</w:t>
      </w:r>
      <w:r>
        <w:rPr>
          <w:rFonts w:ascii="Times New Roman" w:hAnsi="Times New Roman"/>
          <w:color w:val="000000"/>
          <w:sz w:val="28"/>
        </w:rPr>
        <w:t>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физиче</w:t>
      </w:r>
      <w:r>
        <w:rPr>
          <w:rFonts w:ascii="Times New Roman" w:hAnsi="Times New Roman"/>
          <w:color w:val="000000"/>
          <w:sz w:val="28"/>
        </w:rPr>
        <w:t>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общение на уроках физики и во внеурочной деятель</w:t>
      </w:r>
      <w:r>
        <w:rPr>
          <w:rFonts w:ascii="Times New Roman" w:hAnsi="Times New Roman"/>
          <w:color w:val="000000"/>
          <w:sz w:val="28"/>
        </w:rPr>
        <w:t>ности;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развёрнуто и логично излагать свою точку зрения с использованием языковых средств;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</w:t>
      </w:r>
      <w:r>
        <w:rPr>
          <w:rFonts w:ascii="Times New Roman" w:hAnsi="Times New Roman"/>
          <w:color w:val="000000"/>
          <w:sz w:val="28"/>
        </w:rPr>
        <w:t xml:space="preserve"> совместных действий с учётом общих интересов и возможностей каждого члена коллектива;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</w:t>
      </w:r>
      <w:r>
        <w:rPr>
          <w:rFonts w:ascii="Times New Roman" w:hAnsi="Times New Roman"/>
          <w:color w:val="000000"/>
          <w:sz w:val="28"/>
        </w:rPr>
        <w:t xml:space="preserve">в, обсуждать результаты совместной работы;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</w:t>
      </w:r>
      <w:r>
        <w:rPr>
          <w:rFonts w:ascii="Times New Roman" w:hAnsi="Times New Roman"/>
          <w:color w:val="000000"/>
          <w:sz w:val="28"/>
        </w:rPr>
        <w:t>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D71F2" w:rsidRDefault="00BD71F2">
      <w:pPr>
        <w:spacing w:after="0" w:line="264" w:lineRule="auto"/>
        <w:ind w:left="120"/>
        <w:jc w:val="both"/>
      </w:pP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 в области физи</w:t>
      </w:r>
      <w:r>
        <w:rPr>
          <w:rFonts w:ascii="Times New Roman" w:hAnsi="Times New Roman"/>
          <w:color w:val="000000"/>
          <w:sz w:val="28"/>
        </w:rPr>
        <w:t>ки и астрономии, выявлять проблемы, ставить и формулировать собственные задачи;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на себя ответственность за решение;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</w:t>
      </w:r>
      <w:r>
        <w:rPr>
          <w:rFonts w:ascii="Times New Roman" w:hAnsi="Times New Roman"/>
          <w:color w:val="000000"/>
          <w:sz w:val="28"/>
        </w:rPr>
        <w:t>эрудиции в области физики, постоянно повышать свой образовательный и культурный уровень.</w:t>
      </w:r>
    </w:p>
    <w:p w:rsidR="00BD71F2" w:rsidRDefault="000046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уметь оценивать риски и своевременно принимать ре</w:t>
      </w:r>
      <w:r>
        <w:rPr>
          <w:rFonts w:ascii="Times New Roman" w:hAnsi="Times New Roman"/>
          <w:color w:val="000000"/>
          <w:sz w:val="28"/>
        </w:rPr>
        <w:t>шения по их снижению;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и право </w:t>
      </w:r>
      <w:r>
        <w:rPr>
          <w:rFonts w:ascii="Times New Roman" w:hAnsi="Times New Roman"/>
          <w:color w:val="000000"/>
          <w:sz w:val="28"/>
        </w:rPr>
        <w:t>других на ошибки.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</w:t>
      </w:r>
      <w:r>
        <w:rPr>
          <w:rFonts w:ascii="Times New Roman" w:hAnsi="Times New Roman"/>
          <w:color w:val="000000"/>
          <w:sz w:val="28"/>
        </w:rPr>
        <w:t>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саморегулирования, включающего самоконтроль, умение принимать ответственность за своё поведение, способность адаптироваться к </w:t>
      </w:r>
      <w:r>
        <w:rPr>
          <w:rFonts w:ascii="Times New Roman" w:hAnsi="Times New Roman"/>
          <w:color w:val="000000"/>
          <w:sz w:val="28"/>
        </w:rPr>
        <w:t>эмоциональным изменениям и проявлять гибкость, быть открытым новому;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</w:t>
      </w:r>
      <w:r>
        <w:rPr>
          <w:rFonts w:ascii="Times New Roman" w:hAnsi="Times New Roman"/>
          <w:color w:val="000000"/>
          <w:sz w:val="28"/>
        </w:rPr>
        <w:t>ь эмоциональное состояние других, учитывать его при осуществлении общения, способность к сочувствию и сопереживанию;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BD71F2" w:rsidRDefault="00BD71F2">
      <w:pPr>
        <w:spacing w:after="0"/>
        <w:ind w:left="120"/>
      </w:pPr>
      <w:bookmarkStart w:id="9" w:name="_Toc138345810"/>
      <w:bookmarkStart w:id="10" w:name="_Toc134720971"/>
      <w:bookmarkEnd w:id="9"/>
      <w:bookmarkEnd w:id="10"/>
    </w:p>
    <w:p w:rsidR="00BD71F2" w:rsidRDefault="00BD71F2">
      <w:pPr>
        <w:spacing w:after="0"/>
        <w:ind w:left="120"/>
      </w:pPr>
    </w:p>
    <w:p w:rsidR="00BD71F2" w:rsidRDefault="000046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</w:t>
      </w:r>
      <w:r>
        <w:rPr>
          <w:rFonts w:ascii="Times New Roman" w:hAnsi="Times New Roman"/>
          <w:b/>
          <w:color w:val="000000"/>
          <w:sz w:val="28"/>
        </w:rPr>
        <w:t>РЕДМЕТНЫЕ РЕЗУЛЬТАТЫ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примерах роль и место физики в формировании современной научной картины мира, в развитии сов</w:t>
      </w:r>
      <w:r>
        <w:rPr>
          <w:rFonts w:ascii="Times New Roman" w:hAnsi="Times New Roman"/>
          <w:color w:val="000000"/>
          <w:sz w:val="28"/>
        </w:rPr>
        <w:t>ременной техники и технологий, в практической деятельности людей;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газ, модели строения газов, жидкостей и твёрдых</w:t>
      </w:r>
      <w:r>
        <w:rPr>
          <w:rFonts w:ascii="Times New Roman" w:hAnsi="Times New Roman"/>
          <w:color w:val="000000"/>
          <w:sz w:val="28"/>
        </w:rPr>
        <w:t xml:space="preserve"> тел, точечный электрический заряд при решении физических задач;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физические явления (процессы) и объяснять их на основе законов механики, молекулярно-кинетической теории строения вещества и </w:t>
      </w:r>
      <w:r>
        <w:rPr>
          <w:rFonts w:ascii="Times New Roman" w:hAnsi="Times New Roman"/>
          <w:color w:val="000000"/>
          <w:sz w:val="28"/>
        </w:rPr>
        <w:lastRenderedPageBreak/>
        <w:t>электродинамики: равномерное и равноускоренное прямол</w:t>
      </w:r>
      <w:r>
        <w:rPr>
          <w:rFonts w:ascii="Times New Roman" w:hAnsi="Times New Roman"/>
          <w:color w:val="000000"/>
          <w:sz w:val="28"/>
        </w:rPr>
        <w:t>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</w:t>
      </w:r>
      <w:r>
        <w:rPr>
          <w:rFonts w:ascii="Times New Roman" w:hAnsi="Times New Roman"/>
          <w:color w:val="000000"/>
          <w:sz w:val="28"/>
        </w:rPr>
        <w:t>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изопроцессах, электризация тел, взаимодействие зарядов;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механическое движение, используя </w:t>
      </w:r>
      <w:r>
        <w:rPr>
          <w:rFonts w:ascii="Times New Roman" w:hAnsi="Times New Roman"/>
          <w:color w:val="000000"/>
          <w:sz w:val="28"/>
        </w:rPr>
        <w:t>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</w:t>
      </w:r>
      <w:r>
        <w:rPr>
          <w:rFonts w:ascii="Times New Roman" w:hAnsi="Times New Roman"/>
          <w:color w:val="000000"/>
          <w:sz w:val="28"/>
        </w:rPr>
        <w:t>х величин, их обозначения и единицы, находить формулы, связывающие данную физическую величину с другими величинами;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кинетическа</w:t>
      </w:r>
      <w:r>
        <w:rPr>
          <w:rFonts w:ascii="Times New Roman" w:hAnsi="Times New Roman"/>
          <w:color w:val="000000"/>
          <w:sz w:val="28"/>
        </w:rPr>
        <w:t xml:space="preserve">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</w:t>
      </w:r>
      <w:r>
        <w:rPr>
          <w:rFonts w:ascii="Times New Roman" w:hAnsi="Times New Roman"/>
          <w:color w:val="000000"/>
          <w:sz w:val="28"/>
        </w:rPr>
        <w:t>их обозначения и единицы, находить формулы, связывающие данную физическую величину с другими величинам;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</w:t>
      </w:r>
      <w:r>
        <w:rPr>
          <w:rFonts w:ascii="Times New Roman" w:hAnsi="Times New Roman"/>
          <w:color w:val="000000"/>
          <w:sz w:val="28"/>
        </w:rPr>
        <w:t>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фи</w:t>
      </w:r>
      <w:r>
        <w:rPr>
          <w:rFonts w:ascii="Times New Roman" w:hAnsi="Times New Roman"/>
          <w:color w:val="000000"/>
          <w:sz w:val="28"/>
        </w:rPr>
        <w:t>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сил, принцип равноправия инерциальных систем</w:t>
      </w:r>
      <w:r>
        <w:rPr>
          <w:rFonts w:ascii="Times New Roman" w:hAnsi="Times New Roman"/>
          <w:color w:val="000000"/>
          <w:sz w:val="28"/>
        </w:rPr>
        <w:t xml:space="preserve">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заряда, закон Кулона, при этом</w:t>
      </w:r>
      <w:r>
        <w:rPr>
          <w:rFonts w:ascii="Times New Roman" w:hAnsi="Times New Roman"/>
          <w:color w:val="000000"/>
          <w:sz w:val="28"/>
        </w:rPr>
        <w:t xml:space="preserve"> различать словесную формулировку закона, его математическое выражение и условия (границы, области) применимости;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основные принципы действия машин, приборов и технических устройств; различать условия их безопасного использования в повседневной жи</w:t>
      </w:r>
      <w:r>
        <w:rPr>
          <w:rFonts w:ascii="Times New Roman" w:hAnsi="Times New Roman"/>
          <w:color w:val="000000"/>
          <w:sz w:val="28"/>
        </w:rPr>
        <w:t xml:space="preserve">зни; 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эксперименты по исследованию физических явлений и процессов с использованием прямых и косвенных измерений, при этом формулировать проблему/задачу и гипотезу учебного эксперимента, собирать установку из предложенного оборудования, проводить </w:t>
      </w:r>
      <w:r>
        <w:rPr>
          <w:rFonts w:ascii="Times New Roman" w:hAnsi="Times New Roman"/>
          <w:color w:val="000000"/>
          <w:sz w:val="28"/>
        </w:rPr>
        <w:t>опыт и формулировать выводы;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исследовать зависимости между физическими величинами с </w:t>
      </w:r>
      <w:r>
        <w:rPr>
          <w:rFonts w:ascii="Times New Roman" w:hAnsi="Times New Roman"/>
          <w:color w:val="000000"/>
          <w:sz w:val="28"/>
        </w:rPr>
        <w:t>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</w:t>
      </w:r>
      <w:r>
        <w:rPr>
          <w:rFonts w:ascii="Times New Roman" w:hAnsi="Times New Roman"/>
          <w:color w:val="000000"/>
          <w:sz w:val="28"/>
        </w:rPr>
        <w:t>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физические законы и при</w:t>
      </w:r>
      <w:r>
        <w:rPr>
          <w:rFonts w:ascii="Times New Roman" w:hAnsi="Times New Roman"/>
          <w:color w:val="000000"/>
          <w:sz w:val="28"/>
        </w:rPr>
        <w:t>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задачи: выстраива</w:t>
      </w:r>
      <w:r>
        <w:rPr>
          <w:rFonts w:ascii="Times New Roman" w:hAnsi="Times New Roman"/>
          <w:color w:val="000000"/>
          <w:sz w:val="28"/>
        </w:rPr>
        <w:t>ть логически непротиворечивую цепочку рассуждений с опорой на изученные законы, закономерности и физические явления;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</w:t>
      </w:r>
      <w:r>
        <w:rPr>
          <w:rFonts w:ascii="Times New Roman" w:hAnsi="Times New Roman"/>
          <w:color w:val="000000"/>
          <w:sz w:val="28"/>
        </w:rPr>
        <w:t>ебной и научно-популярной информации, полученной из различных источников, критически анализировать получаемую информацию;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и зарубежных учёных-физиков в развитие науки, объяснение процессов окружающего мира, в развитие те</w:t>
      </w:r>
      <w:r>
        <w:rPr>
          <w:rFonts w:ascii="Times New Roman" w:hAnsi="Times New Roman"/>
          <w:color w:val="000000"/>
          <w:sz w:val="28"/>
        </w:rPr>
        <w:t>хники и технологий;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</w:t>
      </w:r>
      <w:r>
        <w:rPr>
          <w:rFonts w:ascii="Times New Roman" w:hAnsi="Times New Roman"/>
          <w:color w:val="000000"/>
          <w:sz w:val="28"/>
        </w:rPr>
        <w:t>ой проблемы.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примерах роль и место физики в формировании современной научной картины мира, в развитии современной</w:t>
      </w:r>
      <w:r>
        <w:rPr>
          <w:rFonts w:ascii="Times New Roman" w:hAnsi="Times New Roman"/>
          <w:color w:val="000000"/>
          <w:sz w:val="28"/>
        </w:rPr>
        <w:t xml:space="preserve"> техники и технологий, в практической деятельности людей, целостность и единство физической картины мира;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физических моделей: точечный электрический заряд, луч света, точечный источник света, ядерная модель атома, нук</w:t>
      </w:r>
      <w:r>
        <w:rPr>
          <w:rFonts w:ascii="Times New Roman" w:hAnsi="Times New Roman"/>
          <w:color w:val="000000"/>
          <w:sz w:val="28"/>
        </w:rPr>
        <w:t>лонная модель атомного ядра при решении физических задач;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</w:t>
      </w:r>
      <w:r>
        <w:rPr>
          <w:rFonts w:ascii="Times New Roman" w:hAnsi="Times New Roman"/>
          <w:color w:val="000000"/>
          <w:sz w:val="28"/>
        </w:rPr>
        <w:t>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</w:t>
      </w:r>
      <w:r>
        <w:rPr>
          <w:rFonts w:ascii="Times New Roman" w:hAnsi="Times New Roman"/>
          <w:color w:val="000000"/>
          <w:sz w:val="28"/>
        </w:rPr>
        <w:t>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свойства вещества (электрические, магнитные, оптические, элек</w:t>
      </w:r>
      <w:r>
        <w:rPr>
          <w:rFonts w:ascii="Times New Roman" w:hAnsi="Times New Roman"/>
          <w:color w:val="000000"/>
          <w:sz w:val="28"/>
        </w:rPr>
        <w:t>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электродвижущая сила, работа тока, инд</w:t>
      </w:r>
      <w:r>
        <w:rPr>
          <w:rFonts w:ascii="Times New Roman" w:hAnsi="Times New Roman"/>
          <w:color w:val="000000"/>
          <w:sz w:val="28"/>
        </w:rPr>
        <w:t>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</w:t>
      </w:r>
      <w:r>
        <w:rPr>
          <w:rFonts w:ascii="Times New Roman" w:hAnsi="Times New Roman"/>
          <w:color w:val="000000"/>
          <w:sz w:val="28"/>
        </w:rPr>
        <w:t>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квантовые явления и процессы,</w:t>
      </w:r>
      <w:r>
        <w:rPr>
          <w:rFonts w:ascii="Times New Roman" w:hAnsi="Times New Roman"/>
          <w:color w:val="000000"/>
          <w:sz w:val="28"/>
        </w:rPr>
        <w:t xml:space="preserve"> используя физические величины: скорость электромагнитных волн, длина волны и </w:t>
      </w:r>
      <w:r>
        <w:rPr>
          <w:rFonts w:ascii="Times New Roman" w:hAnsi="Times New Roman"/>
          <w:color w:val="000000"/>
          <w:sz w:val="28"/>
        </w:rPr>
        <w:lastRenderedPageBreak/>
        <w:t>частота света, энергия и импульс фотона, период полураспада, энергия связи атомных ядер, при описании правильно трактовать физический смысл используемых величин, их обозначения и</w:t>
      </w:r>
      <w:r>
        <w:rPr>
          <w:rFonts w:ascii="Times New Roman" w:hAnsi="Times New Roman"/>
          <w:color w:val="000000"/>
          <w:sz w:val="28"/>
        </w:rPr>
        <w:t xml:space="preserve">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физические процессы и явления, используя физические законы и принципы: закон Ома, законы последовательного и пар</w:t>
      </w:r>
      <w:r>
        <w:rPr>
          <w:rFonts w:ascii="Times New Roman" w:hAnsi="Times New Roman"/>
          <w:color w:val="000000"/>
          <w:sz w:val="28"/>
        </w:rPr>
        <w:t>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сохра</w:t>
      </w:r>
      <w:r>
        <w:rPr>
          <w:rFonts w:ascii="Times New Roman" w:hAnsi="Times New Roman"/>
          <w:color w:val="000000"/>
          <w:sz w:val="28"/>
        </w:rPr>
        <w:t>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различать словесную формулировку закона, его математическое выражение и условия (границы, области) применимости</w:t>
      </w:r>
      <w:r>
        <w:rPr>
          <w:rFonts w:ascii="Times New Roman" w:hAnsi="Times New Roman"/>
          <w:color w:val="000000"/>
          <w:sz w:val="28"/>
        </w:rPr>
        <w:t>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направление вектора индукции магнитного поля проводника с током, силы Ампера и силы Лоренца;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описывать изображение, создаваемое плоским зеркалом, тонкой линзой;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эксперименты по исследованию физических явлений и процессов с </w:t>
      </w:r>
      <w:r>
        <w:rPr>
          <w:rFonts w:ascii="Times New Roman" w:hAnsi="Times New Roman"/>
          <w:color w:val="000000"/>
          <w:sz w:val="28"/>
        </w:rPr>
        <w:t>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</w:t>
      </w:r>
      <w:r>
        <w:rPr>
          <w:rFonts w:ascii="Times New Roman" w:hAnsi="Times New Roman"/>
          <w:color w:val="000000"/>
          <w:sz w:val="28"/>
        </w:rPr>
        <w:t>ких величин, при этом выбирать оптимальный способ измерения и использовать известные методы оценки погрешностей измерений;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зависимости физических величин с использованием прямых измерений: при этом конструировать установку, фиксировать результа</w:t>
      </w:r>
      <w:r>
        <w:rPr>
          <w:rFonts w:ascii="Times New Roman" w:hAnsi="Times New Roman"/>
          <w:color w:val="000000"/>
          <w:sz w:val="28"/>
        </w:rPr>
        <w:t>ты полученной зависимости физических величин в виде таблиц и графиков, делать выводы по результатам исследования;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</w:t>
      </w:r>
      <w:r>
        <w:rPr>
          <w:rFonts w:ascii="Times New Roman" w:hAnsi="Times New Roman"/>
          <w:color w:val="000000"/>
          <w:sz w:val="28"/>
        </w:rPr>
        <w:t>сти с использованием измерительных устройств и лабораторного оборудования;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</w:t>
      </w:r>
      <w:r>
        <w:rPr>
          <w:rFonts w:ascii="Times New Roman" w:hAnsi="Times New Roman"/>
          <w:color w:val="000000"/>
          <w:sz w:val="28"/>
        </w:rPr>
        <w:t xml:space="preserve">величины и формулы, </w:t>
      </w:r>
      <w:r>
        <w:rPr>
          <w:rFonts w:ascii="Times New Roman" w:hAnsi="Times New Roman"/>
          <w:color w:val="000000"/>
          <w:sz w:val="28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задачи: выстраивать логически непротиворечивую цепочку рассуждений с опорой на изученные законы, закономе</w:t>
      </w:r>
      <w:r>
        <w:rPr>
          <w:rFonts w:ascii="Times New Roman" w:hAnsi="Times New Roman"/>
          <w:color w:val="000000"/>
          <w:sz w:val="28"/>
        </w:rPr>
        <w:t>рности и физические явления;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</w:t>
      </w:r>
      <w:r>
        <w:rPr>
          <w:rFonts w:ascii="Times New Roman" w:hAnsi="Times New Roman"/>
          <w:color w:val="000000"/>
          <w:sz w:val="28"/>
        </w:rPr>
        <w:t>лизировать получаемую информацию;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принципы действия машин, приборов и технических устройств, различать условия их безопасного использования в повседневной жизни;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вклада российских и зарубежных учёных-физиков в развитие науки, в </w:t>
      </w:r>
      <w:r>
        <w:rPr>
          <w:rFonts w:ascii="Times New Roman" w:hAnsi="Times New Roman"/>
          <w:color w:val="000000"/>
          <w:sz w:val="28"/>
        </w:rPr>
        <w:t>объяснение процессов окружающего мира, в развитие техники и технологий;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</w:t>
      </w:r>
      <w:r>
        <w:rPr>
          <w:rFonts w:ascii="Times New Roman" w:hAnsi="Times New Roman"/>
          <w:color w:val="000000"/>
          <w:sz w:val="28"/>
        </w:rPr>
        <w:t>соблюдения норм экологического поведения в окружающей среде;</w:t>
      </w:r>
    </w:p>
    <w:p w:rsidR="00BD71F2" w:rsidRDefault="000046E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</w:t>
      </w:r>
      <w:r>
        <w:rPr>
          <w:rFonts w:ascii="Times New Roman" w:hAnsi="Times New Roman"/>
          <w:color w:val="000000"/>
          <w:sz w:val="28"/>
        </w:rPr>
        <w:t>оценивать вклад каждого из участников группы в решение рассматриваемой проблемы.</w:t>
      </w:r>
    </w:p>
    <w:p w:rsidR="00BD71F2" w:rsidRDefault="00BD71F2">
      <w:pPr>
        <w:sectPr w:rsidR="00BD71F2">
          <w:pgSz w:w="11906" w:h="16383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after="0"/>
        <w:ind w:left="120"/>
      </w:pPr>
      <w:bookmarkStart w:id="11" w:name="block-5304261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71F2" w:rsidRDefault="000046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00"/>
      </w:tblGrid>
      <w:tr w:rsidR="00BD71F2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</w:tbl>
    <w:p w:rsidR="00BD71F2" w:rsidRDefault="00BD71F2">
      <w:pPr>
        <w:sectPr w:rsidR="00BD71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BD71F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и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 АСТРОНОМИИ И АСТРОФИЗИКИ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BD71F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</w:tbl>
    <w:p w:rsidR="00BD71F2" w:rsidRDefault="00BD71F2">
      <w:pPr>
        <w:sectPr w:rsidR="00BD71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1F2" w:rsidRDefault="00BD71F2">
      <w:pPr>
        <w:sectPr w:rsidR="00BD71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after="0"/>
        <w:ind w:left="120"/>
      </w:pPr>
      <w:bookmarkStart w:id="12" w:name="block-5304261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D71F2" w:rsidRDefault="000046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4129"/>
        <w:gridCol w:w="1161"/>
        <w:gridCol w:w="1841"/>
        <w:gridCol w:w="1910"/>
        <w:gridCol w:w="1347"/>
        <w:gridCol w:w="2788"/>
      </w:tblGrid>
      <w:tr w:rsidR="00BD71F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https://m.edsoo.ru/ff0c32e2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https://m.edsoo.ru/ff0c33e6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https://m.edsoo.ru/ff0c3508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https://m.edsoo.ru/ff0c3620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https://m.edsoo.ru/ff0c372e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https://m.edsoo.ru/ff0c39cc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Движение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https://m.edsoo.ru/ff0c3ada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относительности Галилея. Инерциальные системы отсчета. 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https://m.edsoo.ru/ff0c3be8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https://m.edsoo.ru/ff0c3be8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https://m.edsoo.ru/ff0c3be8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https://m.edsoo.ru/ff0c3d00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https://m.edsoo.ru/ff0c3e18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Коэффициент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https://m.edsoo.ru/ff0c3f76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твёрдого тела. Момент силы. Плечо силы.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https://m.edsoo.ru/ff0c41a6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Импульс материальной точки, системы материальных точек. Импульс силы. Закон сохранения импульса. 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https://m.edsoo.ru/ff0c43d6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силы. Кинетическая энергия материальной̆ точки. 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https://m.edsoo.ru/ff0c4502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деформированной пружины. 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https://m.edsoo.ru/ff0c461a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Потенциальные и непотенциальные силы. Связь работы непотенциальных сил с изменением механической энергии системы тел. 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https://m.edsoo.ru/ff0c478c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https://m.edsoo.ru/ff0c4b74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https://m.edsoo.ru/ff0c4dc2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молекул. Количество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https://m.edsoo.ru/ff0c4fde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 как мера средней кинетической энергии движения молекул. 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https://m.edsoo.ru/ff0c511e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https://m.edsoo.ru/ff0c570e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 термодинамической системы и способы её изменения. 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https://m.edsoo.ru/ff0c5952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https://m.edsoo.ru/ff0c5c36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теплоёмкость вещества. Количество теплоты при </w:t>
            </w:r>
            <w:r>
              <w:rPr>
                <w:rFonts w:ascii="Times New Roman" w:hAnsi="Times New Roman"/>
                <w:color w:val="000000"/>
                <w:sz w:val="24"/>
              </w:rPr>
              <w:t>теплопередаче. 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https://m.edsoo.ru/ff0c5c36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https://m.edsoo.ru/ff0c5efc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процессов в 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https://m.edsoo.ru/ff0c6230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https://m.edsoo.ru/ff0c600a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 «Молекулярная физика. Основы </w:t>
            </w:r>
            <w:r>
              <w:rPr>
                <w:rFonts w:ascii="Times New Roman" w:hAnsi="Times New Roman"/>
                <w:color w:val="000000"/>
                <w:sz w:val="24"/>
              </w:rPr>
              <w:t>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https://m.edsoo.ru/ff0c6938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https://m.edsoo.ru/ff0c6a50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https://m.edsoo.ru/ff0c63b6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влажность воздуха. 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https://m.edsoo.ru/ff0c64d8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Твёрдое тело. Кристаллические и аморфные тела. Анизотропия свойств кристаллов. Жидкие кристаллы. 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https://m.edsoo.ru/ff0c65f0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https://m.edsoo.ru/ff0c6708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https://m.edsoo.ru/ff0c6820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https://m.edsoo.ru/ff0c6bcc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https://m.edsoo.ru/ff0c6bcc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Взаимодействие зарядов. Закон Кулона. 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https://m.edsoo.ru/ff0c6ce4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Напряжённость электрического поля. Принцип суперпозиции 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>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https://m.edsoo.ru/ff0c6df2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https://m.edsoo.ru/ff0c6f00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 в электростатическом поле. 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https://m.edsoo.ru/ff0c7018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https://m.edsoo.ru/ff0c7126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https://m.edsoo.ru/ff0c72c0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ток, условия его существования. Постоянный ток. Сила тока. Напряжение. 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Последовательное, параллельное, смешанное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проводников. 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https://m.edsoo.ru/ff0c74f0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электрического тока. 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https://m.edsoo.ru/ff0c7838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https://m.edsoo.ru/ff0c7ae0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"Электродинамика"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https://m.edsoo.ru/ff0c8c56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https://m.edsoo.ru/ff0c88be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твёрдых металлов. Зависимость сопротивления металлов от температуры. 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Полупроводники, их собственная и примесная проводимость. </w:t>
            </w:r>
            <w:r>
              <w:rPr>
                <w:rFonts w:ascii="Times New Roman" w:hAnsi="Times New Roman"/>
                <w:color w:val="000000"/>
                <w:sz w:val="24"/>
              </w:rPr>
              <w:t>Свойства p—n-перехода. 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https://m.edsoo.ru/ff0c84ae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растворах и расплавах электролитов. 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https://m.edsoo.ru/ff0c82ba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газах. Самостоятельный и несамостоятельный разряд. 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https://m.edsoo.ru/ff0c84ae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приборы и устройства и их практическое применение. 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https://m.edsoo.ru/ff0c86fc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https://m.edsoo.ru/ff0c8a8a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https://m.edsoo.ru/ff0c8f6c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</w:tbl>
    <w:p w:rsidR="00BD71F2" w:rsidRDefault="00BD71F2">
      <w:pPr>
        <w:sectPr w:rsidR="00BD71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3120"/>
        <w:gridCol w:w="1147"/>
        <w:gridCol w:w="2138"/>
        <w:gridCol w:w="2283"/>
        <w:gridCol w:w="1612"/>
        <w:gridCol w:w="2778"/>
      </w:tblGrid>
      <w:tr w:rsidR="00BD71F2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71F2" w:rsidRDefault="00BD71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 и их взаимодействие. Магнитное поле. Вектор магнитной индукции. 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https://m.edsoo.ru/ff0c9778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https://m.edsoo.ru/ff0c98fe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https://m.edsoo.ru/ff0c98fe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https://m.edsoo.ru/ff0c9ac0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https://m.edsoo.ru/ff0c9df4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индукция. 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https://m.edsoo.ru/ff0ca150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самоиндукции. Энергия магнитного поля катушки с током. 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https://m.edsoo.ru/ff0ca600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их применение: постоянные магниты, электромагниты,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 </w:t>
            </w:r>
            <w:r>
              <w:rPr>
                <w:rFonts w:ascii="Times New Roman" w:hAnsi="Times New Roman"/>
                <w:color w:val="000000"/>
                <w:sz w:val="24"/>
              </w:rPr>
              <w:t>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https://m.edsoo.ru/ff0cab82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https://m.edsoo.ru/ff0cad58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Свободные 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https://m.edsoo.ru/ff0caf06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Колебательный контур. Свободные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 в идеальном колебательном контуре. 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https://m.edsoo.ru/ff0cb820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Томсона. Закон сохранения энергии в </w:t>
            </w:r>
            <w:r>
              <w:rPr>
                <w:rFonts w:ascii="Times New Roman" w:hAnsi="Times New Roman"/>
                <w:color w:val="000000"/>
                <w:sz w:val="24"/>
              </w:rPr>
              <w:t>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https://m.edsoo.ru/ff0cb9c4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затухающих колебаниях. Вынужденные механические колебания. 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https://m.edsoo.ru/ff0cbb86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https://m.edsoo.ru/ff0cbd34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Устройство и практическое применение электрического звонка, генератора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https://m.edsoo.ru/ff0cc324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https://m.edsoo.ru/ff0cca54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Громкость звука. 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https://m.edsoo.ru/ff0ccc0c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волны, их свойства и скорость. 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https://m.edsoo.ru/ff0ccfe0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Развитие средств связи. 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https://m.edsoo.ru/ff0cc6f8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ff0cd350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https://m.edsoo.ru/ff0cd4e0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Полное внутреннее отражение. Предельный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https://m.edsoo.ru/ff0cd7f6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https://m.edsoo.ru/ff0cd67a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https://m.edsoo.ru/ff0cdd1e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https://m.edsoo.ru/ff0ced22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Поперечность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https://m.edsoo.ru/ff0cf02e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https://m.edsoo.ru/ff0cf862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https://m.edsoo.ru/ff0cfa42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и импульс релятивистской частицы. Связь </w:t>
            </w:r>
            <w:r>
              <w:rPr>
                <w:rFonts w:ascii="Times New Roman" w:hAnsi="Times New Roman"/>
                <w:color w:val="000000"/>
                <w:sz w:val="24"/>
              </w:rPr>
              <w:t>массы с энергией и импульсом. 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https://m.edsoo.ru/ff0cfc68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https://m.edsoo.ru/ff0cf6f0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https://m.edsoo.ru/ff0cfe16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t>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https://m.edsoo.ru/ff0cffc4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фотоэффекта. Уравнение Эйнштейна для фотоэффекта. 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https://m.edsoo.ru/ff0d015e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 Н. Лебедева. 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https://m.edsoo.ru/ff0d04a6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https://m.edsoo.ru/ff0d0302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атома Томсона. Опыты Резерфорда по рассеянию α-частиц. 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https://m.edsoo.ru/ff0d091a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https://m.edsoo.ru/ff0d0afa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Излучение и поглощение фотонов при переходе атома с одного уровня энергии на другой. 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https://m.edsoo.ru/ff0d0afa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свойства частиц. Волны де Бройля. Корпускулярно-волновой дуализм. Спонтанное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https://m.edsoo.ru/ff0d0ca8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</w:t>
            </w:r>
            <w:r>
              <w:rPr>
                <w:rFonts w:ascii="Times New Roman" w:hAnsi="Times New Roman"/>
                <w:color w:val="000000"/>
                <w:sz w:val="24"/>
              </w:rPr>
              <w:t>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https://m.edsoo.ru/ff0d0fd2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Свойства альфа-, бета-, гамма-излучения. Влияние радиоактивности на </w:t>
            </w:r>
            <w:r>
              <w:rPr>
                <w:rFonts w:ascii="Times New Roman" w:hAnsi="Times New Roman"/>
                <w:color w:val="000000"/>
                <w:sz w:val="24"/>
              </w:rPr>
              <w:t>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нейтрона. Изотопы. Альфа-распад. Электронный и позитронный бета-распад. 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https://m.edsoo.ru/ff0d1162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связи </w:t>
            </w:r>
            <w:r>
              <w:rPr>
                <w:rFonts w:ascii="Times New Roman" w:hAnsi="Times New Roman"/>
                <w:color w:val="000000"/>
                <w:sz w:val="24"/>
              </w:rPr>
              <w:t>нуклонов в ядре. Ядерные реакции. Ядерный 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https://m.edsoo.ru/ff0d1356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</w:t>
            </w:r>
            <w:r>
              <w:rPr>
                <w:rFonts w:ascii="Times New Roman" w:hAnsi="Times New Roman"/>
                <w:color w:val="000000"/>
                <w:sz w:val="24"/>
              </w:rPr>
              <w:t>на. Методы наблюдения и регистрации элементарных частиц. 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https://m.edsoo.ru/ff0d0e38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астрономии. Прикладное и мировоззренческое значение астрономии. Вид звёздного неба. Созвездия, яркие звёзды, планеты, их видимое движение. 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Звёзды, </w:t>
            </w:r>
            <w:r>
              <w:rPr>
                <w:rFonts w:ascii="Times New Roman" w:hAnsi="Times New Roman"/>
                <w:color w:val="000000"/>
                <w:sz w:val="24"/>
              </w:rPr>
              <w:t>их основные 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Млечный 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Разбегание галактик. Теория Большого взрыва. 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и место физики и астрономии в 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</w:tr>
      <w:tr w:rsidR="00BD71F2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71F2" w:rsidRDefault="00BD71F2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https://m.edsoo.ru/ff0d1784</w:t>
              </w:r>
            </w:hyperlink>
          </w:p>
        </w:tc>
      </w:tr>
      <w:tr w:rsidR="00BD71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BD71F2"/>
        </w:tc>
      </w:tr>
    </w:tbl>
    <w:p w:rsidR="00BD71F2" w:rsidRDefault="00BD71F2">
      <w:pPr>
        <w:sectPr w:rsidR="00BD71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1F2" w:rsidRDefault="00BD71F2">
      <w:pPr>
        <w:sectPr w:rsidR="00BD71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before="199" w:after="199"/>
        <w:ind w:left="120"/>
      </w:pPr>
      <w:bookmarkStart w:id="13" w:name="block-53042618"/>
      <w:bookmarkEnd w:id="12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BD71F2" w:rsidRDefault="000046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BD71F2" w:rsidRDefault="00BD71F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766"/>
      </w:tblGrid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техники и технологий, в практической деятельности людей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твёрдых тел, точечный электрический заряд – при решении физических задач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механическое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Описывать изученные тепловые свойства тел и тепловые явления, используя физические величины: давление газа,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электрические свойства вещества и электрические явления (процессы), используя физические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другими величинами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</w:t>
            </w:r>
            <w:r>
              <w:rPr>
                <w:rFonts w:ascii="Times New Roman" w:hAnsi="Times New Roman"/>
                <w:color w:val="000000"/>
                <w:sz w:val="24"/>
              </w:rPr>
              <w:t>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 закон сохранения эле</w:t>
            </w:r>
            <w:r>
              <w:rPr>
                <w:rFonts w:ascii="Times New Roman" w:hAnsi="Times New Roman"/>
                <w:color w:val="000000"/>
                <w:sz w:val="24"/>
              </w:rPr>
              <w:t>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основные принципы действия машин, приборов и технических устройств; различать условия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безопасного использования в повседневной жизни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</w:t>
            </w:r>
            <w:r>
              <w:rPr>
                <w:rFonts w:ascii="Times New Roman" w:hAnsi="Times New Roman"/>
                <w:color w:val="000000"/>
                <w:sz w:val="24"/>
              </w:rPr>
              <w:t>ь установку из предложенного оборудования, проводить опыт и формулировать выводы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</w:t>
            </w:r>
            <w:r>
              <w:rPr>
                <w:rFonts w:ascii="Times New Roman" w:hAnsi="Times New Roman"/>
                <w:color w:val="000000"/>
                <w:sz w:val="24"/>
              </w:rPr>
              <w:t>там исследования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</w:t>
            </w:r>
            <w:r>
              <w:rPr>
                <w:rFonts w:ascii="Times New Roman" w:hAnsi="Times New Roman"/>
                <w:color w:val="000000"/>
                <w:sz w:val="24"/>
              </w:rPr>
              <w:t>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</w:t>
            </w:r>
            <w:r>
              <w:rPr>
                <w:rFonts w:ascii="Times New Roman" w:hAnsi="Times New Roman"/>
                <w:color w:val="000000"/>
                <w:sz w:val="24"/>
              </w:rPr>
              <w:t>ость полученного значения физической величины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</w:t>
            </w:r>
            <w:r>
              <w:rPr>
                <w:rFonts w:ascii="Times New Roman" w:hAnsi="Times New Roman"/>
                <w:color w:val="000000"/>
                <w:sz w:val="24"/>
              </w:rPr>
              <w:t>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теоретические знания по физике в повседневной жизни для обеспечения безопасности при обращении с приборами и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BD71F2" w:rsidRDefault="00BD71F2">
      <w:pPr>
        <w:spacing w:after="0"/>
        <w:ind w:left="120"/>
      </w:pPr>
    </w:p>
    <w:p w:rsidR="00BD71F2" w:rsidRDefault="000046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D71F2" w:rsidRDefault="00BD71F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617"/>
      </w:tblGrid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>
              <w:rPr>
                <w:rFonts w:ascii="Times New Roman" w:hAnsi="Times New Roman"/>
                <w:color w:val="000000"/>
                <w:sz w:val="24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>
              <w:rPr>
                <w:rFonts w:ascii="Times New Roman" w:hAnsi="Times New Roman"/>
                <w:color w:val="000000"/>
                <w:sz w:val="24"/>
              </w:rPr>
              <w:t>ач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>
              <w:rPr>
                <w:rFonts w:ascii="Times New Roman" w:hAnsi="Times New Roman"/>
                <w:color w:val="000000"/>
                <w:sz w:val="24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>
              <w:rPr>
                <w:rFonts w:ascii="Times New Roman" w:hAnsi="Times New Roman"/>
                <w:color w:val="000000"/>
                <w:sz w:val="24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>
              <w:rPr>
                <w:rFonts w:ascii="Times New Roman" w:hAnsi="Times New Roman"/>
                <w:color w:val="000000"/>
                <w:sz w:val="24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Описывать изученные квантовые явления и процессы, используя физические величины: скорость электро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физическую величину с другими величинами, вычислять значение физической величины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</w:t>
            </w:r>
            <w:r>
              <w:rPr>
                <w:rFonts w:ascii="Times New Roman" w:hAnsi="Times New Roman"/>
                <w:color w:val="000000"/>
                <w:sz w:val="24"/>
              </w:rPr>
              <w:t>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ния энергии, закон сохранения импульса, закон сохранения электрич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направление вектора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 магнитного поля проводника с током, силы Ампера и силы Лоренца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</w:t>
            </w:r>
            <w:r>
              <w:rPr>
                <w:rFonts w:ascii="Times New Roman" w:hAnsi="Times New Roman"/>
                <w:color w:val="000000"/>
                <w:sz w:val="24"/>
              </w:rPr>
              <w:t>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</w:t>
            </w:r>
            <w:r>
              <w:rPr>
                <w:rFonts w:ascii="Times New Roman" w:hAnsi="Times New Roman"/>
                <w:color w:val="000000"/>
                <w:sz w:val="24"/>
              </w:rPr>
              <w:t>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 с использованием измерительных устройств и лабораторного оборудования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закономерности и физические явления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критически анализировать получаемую информацию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</w:t>
            </w:r>
            <w:r>
              <w:rPr>
                <w:rFonts w:ascii="Times New Roman" w:hAnsi="Times New Roman"/>
                <w:color w:val="000000"/>
                <w:sz w:val="24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BD71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BD71F2" w:rsidRDefault="00BD71F2">
      <w:pPr>
        <w:sectPr w:rsidR="00BD71F2">
          <w:pgSz w:w="11906" w:h="16383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before="199" w:after="199"/>
        <w:ind w:left="120"/>
      </w:pPr>
      <w:bookmarkStart w:id="14" w:name="block-53042619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BD71F2" w:rsidRDefault="00BD71F2">
      <w:pPr>
        <w:spacing w:before="199" w:after="199"/>
        <w:ind w:left="120"/>
      </w:pPr>
    </w:p>
    <w:p w:rsidR="00BD71F2" w:rsidRDefault="000046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D71F2" w:rsidRDefault="00BD71F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20"/>
        <w:gridCol w:w="3240"/>
        <w:gridCol w:w="8600"/>
      </w:tblGrid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И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ПОЗНАНИЯ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###Par###КИНЕМАТИКА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Относительность механического движения. Система отсчёта. Траектория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средняя скорость,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мгновенная скорость) и ускорение материальной точки, их проекции на </w:t>
            </w:r>
            <w:r>
              <w:rPr>
                <w:rFonts w:ascii="Times New Roman" w:hAnsi="Times New Roman"/>
                <w:color w:val="000000"/>
                <w:sz w:val="24"/>
              </w:rPr>
              <w:t>оси системы координат. Сложение перемещений и сложение скоростей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спидометр,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снарядов, цепные и ременные передачи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>
              <w:rPr>
                <w:rFonts w:ascii="Times New Roman" w:hAnsi="Times New Roman"/>
                <w:color w:val="000000"/>
                <w:sz w:val="24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###Par###ДИНАМИКА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</w:t>
            </w:r>
            <w:r>
              <w:rPr>
                <w:rFonts w:ascii="Times New Roman" w:hAnsi="Times New Roman"/>
                <w:color w:val="000000"/>
                <w:sz w:val="24"/>
              </w:rPr>
              <w:t>суперпозиции сил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 для материальной точки в инерциальной системе отсчёта (ИСО). Третий закон Ньютона для материальных точек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r>
              <w:rPr>
                <w:rFonts w:ascii="Times New Roman" w:hAnsi="Times New Roman"/>
                <w:color w:val="000000"/>
                <w:sz w:val="24"/>
              </w:rPr>
              <w:t>упругости. Закон Гука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Момент силы относительно оси вращения. Плечо силы. Условия равновесия твёрдого тела в ИСО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###Par###ЗАКОНЫ СОХРАНЕНИЯ В МЕХАНИКЕ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 о кинетической энергии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непотенциальные силы. Связь работы непотенциальных сил с изменением механической энергии системы тел. Закон сохранения механической энергии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движение ракет, водомёт, копер, пружинный </w:t>
            </w:r>
            <w:r>
              <w:rPr>
                <w:rFonts w:ascii="Times New Roman" w:hAnsi="Times New Roman"/>
                <w:color w:val="000000"/>
                <w:sz w:val="24"/>
              </w:rPr>
              <w:t>пистолет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###Par###ОСНОВЫ МОЛЕКУЛЯРНО-КИНЕТИЧЕСКОЙ ТЕОРИИ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 молекул. Количество вещества. Постоянная Авогадро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Клапейрона – Менделеева. Закон Дальтона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Изопроцессы в идеальном газе с постоянным количеством вещества: </w:t>
            </w:r>
            <w:r>
              <w:rPr>
                <w:rFonts w:ascii="Times New Roman" w:hAnsi="Times New Roman"/>
                <w:color w:val="000000"/>
                <w:sz w:val="24"/>
              </w:rPr>
              <w:t>изотерма, изохора, изобара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теплоёмкость вещества. Расчёт количества теплоты при теплопередаче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</w:t>
            </w:r>
            <w:r>
              <w:rPr>
                <w:rFonts w:ascii="Times New Roman" w:hAnsi="Times New Roman"/>
                <w:color w:val="000000"/>
                <w:sz w:val="24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###Par###АГРЕГАТНЫЕ СОСТОЯНИЯ ВЕЩЕСВА. ФАЗОВЫЕ ПЕРЕХОДЫ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свойств кристаллов. Жидкие кристаллы. Современные материалы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постоянном электрическом поле. Диэлектрическая проницаемость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электрометр,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защита, заземление электроприборов, конденсатор, ксерокс, струйный принтер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###Par###ПОСТОЯННЫЙ ЭЛЕКТРИЧЕСКИЙ ТОК. ТОКИ В РАЗЛИЧНЫХ СРЕДАХ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Последовательное, параллельное,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соединение проводников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электродвижущая сила (далее – ЭДС) и внутреннее сопротивление источника тока. Закон Ома для полной (замкнутой)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электрической цепи. Короткое замыкание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металлов от температуры. Сверхпроводимость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Полупроводники. Собственная и примесная проводимость полупроводников. Свойства p-n перехода. Полупроводниковые приборы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Электрический ток в газах. Самостоятельный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и несамостоятельный разряд. Различные типы самостоятельного разряда. Молния. Плазма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амперметр, вольтметр, реостат, источники тока, электронагревательные приборы, электроосветительные приборы, термометр сопротивления, вакуум</w:t>
            </w:r>
            <w:r>
              <w:rPr>
                <w:rFonts w:ascii="Times New Roman" w:hAnsi="Times New Roman"/>
                <w:color w:val="000000"/>
                <w:sz w:val="24"/>
              </w:rPr>
              <w:t>ный диод, термисторы и фоторезисторы, полупроводниковый диод, гальваника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соединения резисторов.</w:t>
            </w:r>
          </w:p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 w:rsidR="00BD71F2" w:rsidRDefault="00BD71F2">
      <w:pPr>
        <w:spacing w:after="0"/>
        <w:ind w:left="120"/>
      </w:pPr>
    </w:p>
    <w:p w:rsidR="00BD71F2" w:rsidRDefault="000046E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D71F2" w:rsidRDefault="00BD71F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20"/>
        <w:gridCol w:w="3512"/>
        <w:gridCol w:w="8148"/>
      </w:tblGrid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###Par###МАГНИТНОЕ ПОЛЕ. ЭЛЕКТРОМАГНИТНАЯ ИНДУКЦИЯ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постоянных магнитов 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Картина линий поля длинного прямого проводника и замкнутого кольцевого проводника, катушки с током. Опыт Эр</w:t>
            </w:r>
            <w:r>
              <w:rPr>
                <w:rFonts w:ascii="Times New Roman" w:hAnsi="Times New Roman"/>
                <w:color w:val="000000"/>
                <w:sz w:val="24"/>
              </w:rPr>
              <w:t>стеда. Взаимодействие проводников с током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Лоренца, её модуль и направление. Движение заряженной частицы в однородном магнитном поле. Работа силы Лоренца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Технические устройства: постоянные магниты, электромагниты, электродвигатель, ускорители элементарных частиц,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индукционная печь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###Par###МЕХАНИЧЕСКИЕ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 Гармонические колебания. Период, частота, амплитуда и фаза колебаний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гармонических колебаний. Кинематическое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и динамическое описание колебательного движения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</w:t>
            </w:r>
            <w:r>
              <w:rPr>
                <w:rFonts w:ascii="Times New Roman" w:hAnsi="Times New Roman"/>
                <w:color w:val="000000"/>
                <w:sz w:val="24"/>
              </w:rPr>
              <w:t>олебания в идеальном колебательном контуре. Аналогия между механическими и электромагнитными колебаниями. Формула Томсона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Вынужденные механические колебания. Резонанс. Резонансная </w:t>
            </w:r>
            <w:r>
              <w:rPr>
                <w:rFonts w:ascii="Times New Roman" w:hAnsi="Times New Roman"/>
                <w:color w:val="000000"/>
                <w:sz w:val="24"/>
              </w:rPr>
              <w:t>кривая. Вынужденные электромагнитные колебания.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###Par###МЕХАНИЧЕСКИЕ И ЭЛЕКТРОМАГНИТНЫЕ ВОЛНЫ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 Интерференция и дифракция механических волн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###Par###ОПТИКА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Прямолинейное распространение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света в однородной среде. Луч света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>Построение изображений в плоском зеркале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Полное внутреннее отражение.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Предельный угол полного внутреннего отражения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Увеличение, даваемое линзой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Пределы применимости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Дифракция света. Дифракционная решётка. Условие наблюдения главных максимумов </w:t>
            </w:r>
            <w:r>
              <w:rPr>
                <w:rFonts w:ascii="Times New Roman" w:hAnsi="Times New Roman"/>
                <w:color w:val="000000"/>
                <w:sz w:val="24"/>
              </w:rPr>
              <w:t>при падении монохроматического света на дифракционную решётку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Границы применимости классической механики. Постулаты теории относительности: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массы с энергией и импульсом свободной </w:t>
            </w:r>
            <w:r>
              <w:rPr>
                <w:rFonts w:ascii="Times New Roman" w:hAnsi="Times New Roman"/>
                <w:color w:val="000000"/>
                <w:sz w:val="24"/>
              </w:rPr>
              <w:t>частицы. Энергия покоя свободной частицы</w:t>
            </w:r>
          </w:p>
        </w:tc>
      </w:tr>
      <w:tr w:rsidR="00BD71F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###Par###ЭЛЕМЕНТЫ КВАНТОВОЙ ОПТИКИ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 Планка связи энергии фотона с его частотой. Энергия и импульс фотона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Опыты А.Г. </w:t>
            </w:r>
            <w:r>
              <w:rPr>
                <w:rFonts w:ascii="Times New Roman" w:hAnsi="Times New Roman"/>
                <w:color w:val="000000"/>
                <w:sz w:val="24"/>
              </w:rPr>
              <w:t>Столетова. Законы фотоэффекта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П.Н. Лебедева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фотоэлемент, фотодатчик, солнечная </w:t>
            </w:r>
            <w:r>
              <w:rPr>
                <w:rFonts w:ascii="Times New Roman" w:hAnsi="Times New Roman"/>
                <w:color w:val="000000"/>
                <w:sz w:val="24"/>
              </w:rPr>
              <w:t>батарея, светодиод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Модель атома Томсона. Опыты Резерфорда по исследованию строения атома. Планетарная модель атома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другой.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спектров. Спектр уровней энергии атома водорода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Наблюдение линейчатого спектра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радиоактивности.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</w:t>
            </w:r>
            <w:r>
              <w:rPr>
                <w:rFonts w:ascii="Times New Roman" w:hAnsi="Times New Roman"/>
                <w:color w:val="000000"/>
                <w:sz w:val="24"/>
              </w:rPr>
              <w:t>о. Заряд ядра. Массовое число ядра. Изотопы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синтез ядер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Ядерный реактор. Термоядерный синтез. Проблемы и перспективы ядерной энергетики. Экологические аспекты ядерной энергетики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color w:val="000000"/>
                <w:sz w:val="24"/>
              </w:rPr>
              <w:t>дозиметр, камера Вильсона, ядерный реактор, атомная бомба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Исследование треков частиц (по готовым фотографиям)</w:t>
            </w:r>
          </w:p>
        </w:tc>
      </w:tr>
      <w:tr w:rsidR="00BD71F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Солнечная система. Планеты земной группы. Планеты-гиганты и их спутники, карликовые планеты. Малые тела Солнечной системы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Источник энергии Солнца и звёзд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Звёзды, их основные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Внутреннее строение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звёзд. Современные представления о происхождении и эволюции Солнца и звёзд. Этапы жизни звёзд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Галактике. Плоская и </w:t>
            </w:r>
            <w:r>
              <w:rPr>
                <w:rFonts w:ascii="Times New Roman" w:hAnsi="Times New Roman"/>
                <w:color w:val="000000"/>
                <w:sz w:val="24"/>
              </w:rPr>
              <w:t>сферическая подсистемы Галактики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Расширение Вселенной. Закон Хаббла. Разбегание галактик. Возраст и радиус Вселенной, теория Большого взрыва. Модель «горячей Вселе</w:t>
            </w:r>
            <w:r>
              <w:rPr>
                <w:rFonts w:ascii="Times New Roman" w:hAnsi="Times New Roman"/>
                <w:color w:val="000000"/>
                <w:sz w:val="24"/>
              </w:rPr>
              <w:t>нной». Реликтовое излучение</w:t>
            </w:r>
          </w:p>
        </w:tc>
      </w:tr>
      <w:tr w:rsidR="00BD71F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1F2" w:rsidRDefault="00BD71F2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71F2" w:rsidRDefault="000046E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BD71F2" w:rsidRDefault="00BD71F2">
      <w:pPr>
        <w:sectPr w:rsidR="00BD71F2">
          <w:pgSz w:w="11906" w:h="16383"/>
          <w:pgMar w:top="1134" w:right="850" w:bottom="1134" w:left="1701" w:header="720" w:footer="720" w:gutter="0"/>
          <w:cols w:space="720"/>
        </w:sectPr>
      </w:pPr>
    </w:p>
    <w:p w:rsidR="00BD71F2" w:rsidRDefault="000046E5">
      <w:pPr>
        <w:spacing w:after="0"/>
        <w:ind w:left="120"/>
      </w:pPr>
      <w:bookmarkStart w:id="15" w:name="block-53042620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BD71F2" w:rsidRDefault="000046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D71F2" w:rsidRDefault="00BD71F2">
      <w:pPr>
        <w:spacing w:after="0" w:line="480" w:lineRule="auto"/>
        <w:ind w:left="120"/>
      </w:pPr>
    </w:p>
    <w:p w:rsidR="00BD71F2" w:rsidRDefault="00BD71F2">
      <w:pPr>
        <w:spacing w:after="0" w:line="480" w:lineRule="auto"/>
        <w:ind w:left="120"/>
      </w:pPr>
    </w:p>
    <w:p w:rsidR="00BD71F2" w:rsidRDefault="00BD71F2">
      <w:pPr>
        <w:spacing w:after="0"/>
        <w:ind w:left="120"/>
      </w:pPr>
    </w:p>
    <w:p w:rsidR="00BD71F2" w:rsidRDefault="000046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8"/>
        </w:rPr>
        <w:t>УЧИТЕЛЯ</w:t>
      </w:r>
    </w:p>
    <w:p w:rsidR="00BD71F2" w:rsidRDefault="00BD71F2">
      <w:pPr>
        <w:spacing w:after="0" w:line="480" w:lineRule="auto"/>
        <w:ind w:left="120"/>
      </w:pPr>
    </w:p>
    <w:p w:rsidR="00BD71F2" w:rsidRDefault="00BD71F2">
      <w:pPr>
        <w:spacing w:after="0"/>
        <w:ind w:left="120"/>
      </w:pPr>
    </w:p>
    <w:p w:rsidR="00BD71F2" w:rsidRDefault="000046E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D71F2" w:rsidRDefault="00BD71F2">
      <w:pPr>
        <w:spacing w:after="0" w:line="480" w:lineRule="auto"/>
        <w:ind w:left="120"/>
      </w:pPr>
    </w:p>
    <w:p w:rsidR="00BD71F2" w:rsidRDefault="00BD71F2">
      <w:pPr>
        <w:sectPr w:rsidR="00BD71F2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46E5" w:rsidRDefault="000046E5"/>
    <w:sectPr w:rsidR="000046E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01001"/>
    <w:multiLevelType w:val="multilevel"/>
    <w:tmpl w:val="34C015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7D597C"/>
    <w:multiLevelType w:val="multilevel"/>
    <w:tmpl w:val="751C28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15B1BFF"/>
    <w:multiLevelType w:val="multilevel"/>
    <w:tmpl w:val="792E62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D71F2"/>
    <w:rsid w:val="000046E5"/>
    <w:rsid w:val="00BD71F2"/>
    <w:rsid w:val="00FF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51F23"/>
  <w15:docId w15:val="{A72DCE3E-82DA-4F86-9E5A-73661E06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FF49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c3508" TargetMode="External"/><Relationship Id="rId117" Type="http://schemas.openxmlformats.org/officeDocument/2006/relationships/hyperlink" Target="https://m.edsoo.ru/ff0d0ca8" TargetMode="External"/><Relationship Id="rId21" Type="http://schemas.openxmlformats.org/officeDocument/2006/relationships/hyperlink" Target="https://m.edsoo.ru/7f41c97c" TargetMode="External"/><Relationship Id="rId42" Type="http://schemas.openxmlformats.org/officeDocument/2006/relationships/hyperlink" Target="https://m.edsoo.ru/ff0c4b74" TargetMode="External"/><Relationship Id="rId47" Type="http://schemas.openxmlformats.org/officeDocument/2006/relationships/hyperlink" Target="https://m.edsoo.ru/ff0c5952" TargetMode="External"/><Relationship Id="rId63" Type="http://schemas.openxmlformats.org/officeDocument/2006/relationships/hyperlink" Target="https://m.edsoo.ru/ff0c6df2" TargetMode="External"/><Relationship Id="rId68" Type="http://schemas.openxmlformats.org/officeDocument/2006/relationships/hyperlink" Target="https://m.edsoo.ru/ff0c74f0" TargetMode="External"/><Relationship Id="rId84" Type="http://schemas.openxmlformats.org/officeDocument/2006/relationships/hyperlink" Target="https://m.edsoo.ru/ff0ca150" TargetMode="External"/><Relationship Id="rId89" Type="http://schemas.openxmlformats.org/officeDocument/2006/relationships/hyperlink" Target="https://m.edsoo.ru/ff0cb820" TargetMode="External"/><Relationship Id="rId112" Type="http://schemas.openxmlformats.org/officeDocument/2006/relationships/hyperlink" Target="https://m.edsoo.ru/ff0d04a6" TargetMode="External"/><Relationship Id="rId16" Type="http://schemas.openxmlformats.org/officeDocument/2006/relationships/hyperlink" Target="https://m.edsoo.ru/7f41c97c" TargetMode="External"/><Relationship Id="rId107" Type="http://schemas.openxmlformats.org/officeDocument/2006/relationships/hyperlink" Target="https://m.edsoo.ru/ff0cfc68" TargetMode="External"/><Relationship Id="rId11" Type="http://schemas.openxmlformats.org/officeDocument/2006/relationships/hyperlink" Target="https://m.edsoo.ru/7f41bf72" TargetMode="External"/><Relationship Id="rId32" Type="http://schemas.openxmlformats.org/officeDocument/2006/relationships/hyperlink" Target="https://m.edsoo.ru/ff0c3be8" TargetMode="External"/><Relationship Id="rId37" Type="http://schemas.openxmlformats.org/officeDocument/2006/relationships/hyperlink" Target="https://m.edsoo.ru/ff0c41a6" TargetMode="External"/><Relationship Id="rId53" Type="http://schemas.openxmlformats.org/officeDocument/2006/relationships/hyperlink" Target="https://m.edsoo.ru/ff0c6938" TargetMode="External"/><Relationship Id="rId58" Type="http://schemas.openxmlformats.org/officeDocument/2006/relationships/hyperlink" Target="https://m.edsoo.ru/ff0c6708" TargetMode="External"/><Relationship Id="rId74" Type="http://schemas.openxmlformats.org/officeDocument/2006/relationships/hyperlink" Target="https://m.edsoo.ru/ff0c82ba" TargetMode="External"/><Relationship Id="rId79" Type="http://schemas.openxmlformats.org/officeDocument/2006/relationships/hyperlink" Target="https://m.edsoo.ru/ff0c9778" TargetMode="External"/><Relationship Id="rId102" Type="http://schemas.openxmlformats.org/officeDocument/2006/relationships/hyperlink" Target="https://m.edsoo.ru/ff0cdd1e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m.edsoo.ru/7f41bf72" TargetMode="External"/><Relationship Id="rId61" Type="http://schemas.openxmlformats.org/officeDocument/2006/relationships/hyperlink" Target="https://m.edsoo.ru/ff0c6bcc" TargetMode="External"/><Relationship Id="rId82" Type="http://schemas.openxmlformats.org/officeDocument/2006/relationships/hyperlink" Target="https://m.edsoo.ru/ff0c9ac0" TargetMode="External"/><Relationship Id="rId90" Type="http://schemas.openxmlformats.org/officeDocument/2006/relationships/hyperlink" Target="https://m.edsoo.ru/ff0cb9c4" TargetMode="External"/><Relationship Id="rId95" Type="http://schemas.openxmlformats.org/officeDocument/2006/relationships/hyperlink" Target="https://m.edsoo.ru/ff0ccc0c" TargetMode="External"/><Relationship Id="rId19" Type="http://schemas.openxmlformats.org/officeDocument/2006/relationships/hyperlink" Target="https://m.edsoo.ru/7f41c97c" TargetMode="External"/><Relationship Id="rId14" Type="http://schemas.openxmlformats.org/officeDocument/2006/relationships/hyperlink" Target="https://m.edsoo.ru/7f41c97c" TargetMode="External"/><Relationship Id="rId22" Type="http://schemas.openxmlformats.org/officeDocument/2006/relationships/hyperlink" Target="https://m.edsoo.ru/7f41c97c" TargetMode="External"/><Relationship Id="rId27" Type="http://schemas.openxmlformats.org/officeDocument/2006/relationships/hyperlink" Target="https://m.edsoo.ru/ff0c3620" TargetMode="External"/><Relationship Id="rId30" Type="http://schemas.openxmlformats.org/officeDocument/2006/relationships/hyperlink" Target="https://m.edsoo.ru/ff0c3ada" TargetMode="External"/><Relationship Id="rId35" Type="http://schemas.openxmlformats.org/officeDocument/2006/relationships/hyperlink" Target="https://m.edsoo.ru/ff0c3e18" TargetMode="External"/><Relationship Id="rId43" Type="http://schemas.openxmlformats.org/officeDocument/2006/relationships/hyperlink" Target="https://m.edsoo.ru/ff0c4dc2" TargetMode="External"/><Relationship Id="rId48" Type="http://schemas.openxmlformats.org/officeDocument/2006/relationships/hyperlink" Target="https://m.edsoo.ru/ff0c5c36" TargetMode="External"/><Relationship Id="rId56" Type="http://schemas.openxmlformats.org/officeDocument/2006/relationships/hyperlink" Target="https://m.edsoo.ru/ff0c64d8" TargetMode="External"/><Relationship Id="rId64" Type="http://schemas.openxmlformats.org/officeDocument/2006/relationships/hyperlink" Target="https://m.edsoo.ru/ff0c6f00" TargetMode="External"/><Relationship Id="rId69" Type="http://schemas.openxmlformats.org/officeDocument/2006/relationships/hyperlink" Target="https://m.edsoo.ru/ff0c7838" TargetMode="External"/><Relationship Id="rId77" Type="http://schemas.openxmlformats.org/officeDocument/2006/relationships/hyperlink" Target="https://m.edsoo.ru/ff0c8a8a" TargetMode="External"/><Relationship Id="rId100" Type="http://schemas.openxmlformats.org/officeDocument/2006/relationships/hyperlink" Target="https://m.edsoo.ru/ff0cd7f6" TargetMode="External"/><Relationship Id="rId105" Type="http://schemas.openxmlformats.org/officeDocument/2006/relationships/hyperlink" Target="https://m.edsoo.ru/ff0cf862" TargetMode="External"/><Relationship Id="rId113" Type="http://schemas.openxmlformats.org/officeDocument/2006/relationships/hyperlink" Target="https://m.edsoo.ru/ff0d0302" TargetMode="External"/><Relationship Id="rId118" Type="http://schemas.openxmlformats.org/officeDocument/2006/relationships/hyperlink" Target="https://m.edsoo.ru/ff0d0fd2" TargetMode="External"/><Relationship Id="rId8" Type="http://schemas.openxmlformats.org/officeDocument/2006/relationships/hyperlink" Target="https://m.edsoo.ru/7f41bf72" TargetMode="External"/><Relationship Id="rId51" Type="http://schemas.openxmlformats.org/officeDocument/2006/relationships/hyperlink" Target="https://m.edsoo.ru/ff0c6230" TargetMode="External"/><Relationship Id="rId72" Type="http://schemas.openxmlformats.org/officeDocument/2006/relationships/hyperlink" Target="https://m.edsoo.ru/ff0c88be" TargetMode="External"/><Relationship Id="rId80" Type="http://schemas.openxmlformats.org/officeDocument/2006/relationships/hyperlink" Target="https://m.edsoo.ru/ff0c98fe" TargetMode="External"/><Relationship Id="rId85" Type="http://schemas.openxmlformats.org/officeDocument/2006/relationships/hyperlink" Target="https://m.edsoo.ru/ff0ca600" TargetMode="External"/><Relationship Id="rId93" Type="http://schemas.openxmlformats.org/officeDocument/2006/relationships/hyperlink" Target="https://m.edsoo.ru/ff0cc324" TargetMode="External"/><Relationship Id="rId98" Type="http://schemas.openxmlformats.org/officeDocument/2006/relationships/hyperlink" Target="https://m.edsoo.ru/ff0cd350" TargetMode="External"/><Relationship Id="rId121" Type="http://schemas.openxmlformats.org/officeDocument/2006/relationships/hyperlink" Target="https://m.edsoo.ru/ff0d0e3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bf72" TargetMode="External"/><Relationship Id="rId17" Type="http://schemas.openxmlformats.org/officeDocument/2006/relationships/hyperlink" Target="https://m.edsoo.ru/7f41c97c" TargetMode="External"/><Relationship Id="rId25" Type="http://schemas.openxmlformats.org/officeDocument/2006/relationships/hyperlink" Target="https://m.edsoo.ru/ff0c33e6" TargetMode="External"/><Relationship Id="rId33" Type="http://schemas.openxmlformats.org/officeDocument/2006/relationships/hyperlink" Target="https://m.edsoo.ru/ff0c3be8" TargetMode="External"/><Relationship Id="rId38" Type="http://schemas.openxmlformats.org/officeDocument/2006/relationships/hyperlink" Target="https://m.edsoo.ru/ff0c43d6" TargetMode="External"/><Relationship Id="rId46" Type="http://schemas.openxmlformats.org/officeDocument/2006/relationships/hyperlink" Target="https://m.edsoo.ru/ff0c570e" TargetMode="External"/><Relationship Id="rId59" Type="http://schemas.openxmlformats.org/officeDocument/2006/relationships/hyperlink" Target="https://m.edsoo.ru/ff0c6820" TargetMode="External"/><Relationship Id="rId67" Type="http://schemas.openxmlformats.org/officeDocument/2006/relationships/hyperlink" Target="https://m.edsoo.ru/ff0c72c0" TargetMode="External"/><Relationship Id="rId103" Type="http://schemas.openxmlformats.org/officeDocument/2006/relationships/hyperlink" Target="https://m.edsoo.ru/ff0ced22" TargetMode="External"/><Relationship Id="rId108" Type="http://schemas.openxmlformats.org/officeDocument/2006/relationships/hyperlink" Target="https://m.edsoo.ru/ff0cf6f0" TargetMode="External"/><Relationship Id="rId116" Type="http://schemas.openxmlformats.org/officeDocument/2006/relationships/hyperlink" Target="https://m.edsoo.ru/ff0d0afa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m.edsoo.ru/7f41c97c" TargetMode="External"/><Relationship Id="rId41" Type="http://schemas.openxmlformats.org/officeDocument/2006/relationships/hyperlink" Target="https://m.edsoo.ru/ff0c478c" TargetMode="External"/><Relationship Id="rId54" Type="http://schemas.openxmlformats.org/officeDocument/2006/relationships/hyperlink" Target="https://m.edsoo.ru/ff0c6a50" TargetMode="External"/><Relationship Id="rId62" Type="http://schemas.openxmlformats.org/officeDocument/2006/relationships/hyperlink" Target="https://m.edsoo.ru/ff0c6ce4" TargetMode="External"/><Relationship Id="rId70" Type="http://schemas.openxmlformats.org/officeDocument/2006/relationships/hyperlink" Target="https://m.edsoo.ru/ff0c7ae0" TargetMode="External"/><Relationship Id="rId75" Type="http://schemas.openxmlformats.org/officeDocument/2006/relationships/hyperlink" Target="https://m.edsoo.ru/ff0c84ae" TargetMode="External"/><Relationship Id="rId83" Type="http://schemas.openxmlformats.org/officeDocument/2006/relationships/hyperlink" Target="https://m.edsoo.ru/ff0c9df4" TargetMode="External"/><Relationship Id="rId88" Type="http://schemas.openxmlformats.org/officeDocument/2006/relationships/hyperlink" Target="https://m.edsoo.ru/ff0caf06" TargetMode="External"/><Relationship Id="rId91" Type="http://schemas.openxmlformats.org/officeDocument/2006/relationships/hyperlink" Target="https://m.edsoo.ru/ff0cbb86" TargetMode="External"/><Relationship Id="rId96" Type="http://schemas.openxmlformats.org/officeDocument/2006/relationships/hyperlink" Target="https://m.edsoo.ru/ff0ccfe0" TargetMode="External"/><Relationship Id="rId111" Type="http://schemas.openxmlformats.org/officeDocument/2006/relationships/hyperlink" Target="https://m.edsoo.ru/ff0d015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f72" TargetMode="External"/><Relationship Id="rId15" Type="http://schemas.openxmlformats.org/officeDocument/2006/relationships/hyperlink" Target="https://m.edsoo.ru/7f41c97c" TargetMode="External"/><Relationship Id="rId23" Type="http://schemas.openxmlformats.org/officeDocument/2006/relationships/hyperlink" Target="https://m.edsoo.ru/7f41c97c" TargetMode="External"/><Relationship Id="rId28" Type="http://schemas.openxmlformats.org/officeDocument/2006/relationships/hyperlink" Target="https://m.edsoo.ru/ff0c372e" TargetMode="External"/><Relationship Id="rId36" Type="http://schemas.openxmlformats.org/officeDocument/2006/relationships/hyperlink" Target="https://m.edsoo.ru/ff0c3f76" TargetMode="External"/><Relationship Id="rId49" Type="http://schemas.openxmlformats.org/officeDocument/2006/relationships/hyperlink" Target="https://m.edsoo.ru/ff0c5c36" TargetMode="External"/><Relationship Id="rId57" Type="http://schemas.openxmlformats.org/officeDocument/2006/relationships/hyperlink" Target="https://m.edsoo.ru/ff0c65f0" TargetMode="External"/><Relationship Id="rId106" Type="http://schemas.openxmlformats.org/officeDocument/2006/relationships/hyperlink" Target="https://m.edsoo.ru/ff0cfa42" TargetMode="External"/><Relationship Id="rId114" Type="http://schemas.openxmlformats.org/officeDocument/2006/relationships/hyperlink" Target="https://m.edsoo.ru/ff0d091a" TargetMode="External"/><Relationship Id="rId119" Type="http://schemas.openxmlformats.org/officeDocument/2006/relationships/hyperlink" Target="https://m.edsoo.ru/ff0d1162" TargetMode="External"/><Relationship Id="rId10" Type="http://schemas.openxmlformats.org/officeDocument/2006/relationships/hyperlink" Target="https://m.edsoo.ru/7f41bf72" TargetMode="External"/><Relationship Id="rId31" Type="http://schemas.openxmlformats.org/officeDocument/2006/relationships/hyperlink" Target="https://m.edsoo.ru/ff0c3be8" TargetMode="External"/><Relationship Id="rId44" Type="http://schemas.openxmlformats.org/officeDocument/2006/relationships/hyperlink" Target="https://m.edsoo.ru/ff0c4fde" TargetMode="External"/><Relationship Id="rId52" Type="http://schemas.openxmlformats.org/officeDocument/2006/relationships/hyperlink" Target="https://m.edsoo.ru/ff0c600a" TargetMode="External"/><Relationship Id="rId60" Type="http://schemas.openxmlformats.org/officeDocument/2006/relationships/hyperlink" Target="https://m.edsoo.ru/ff0c6bcc" TargetMode="External"/><Relationship Id="rId65" Type="http://schemas.openxmlformats.org/officeDocument/2006/relationships/hyperlink" Target="https://m.edsoo.ru/ff0c7018" TargetMode="External"/><Relationship Id="rId73" Type="http://schemas.openxmlformats.org/officeDocument/2006/relationships/hyperlink" Target="https://m.edsoo.ru/ff0c84ae" TargetMode="External"/><Relationship Id="rId78" Type="http://schemas.openxmlformats.org/officeDocument/2006/relationships/hyperlink" Target="https://m.edsoo.ru/ff0c8f6c" TargetMode="External"/><Relationship Id="rId81" Type="http://schemas.openxmlformats.org/officeDocument/2006/relationships/hyperlink" Target="https://m.edsoo.ru/ff0c98fe" TargetMode="External"/><Relationship Id="rId86" Type="http://schemas.openxmlformats.org/officeDocument/2006/relationships/hyperlink" Target="https://m.edsoo.ru/ff0cab82" TargetMode="External"/><Relationship Id="rId94" Type="http://schemas.openxmlformats.org/officeDocument/2006/relationships/hyperlink" Target="https://m.edsoo.ru/ff0cca54" TargetMode="External"/><Relationship Id="rId99" Type="http://schemas.openxmlformats.org/officeDocument/2006/relationships/hyperlink" Target="https://m.edsoo.ru/ff0cd4e0" TargetMode="External"/><Relationship Id="rId101" Type="http://schemas.openxmlformats.org/officeDocument/2006/relationships/hyperlink" Target="https://m.edsoo.ru/ff0cd67a" TargetMode="External"/><Relationship Id="rId122" Type="http://schemas.openxmlformats.org/officeDocument/2006/relationships/hyperlink" Target="https://m.edsoo.ru/ff0d17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f72" TargetMode="External"/><Relationship Id="rId13" Type="http://schemas.openxmlformats.org/officeDocument/2006/relationships/hyperlink" Target="https://m.edsoo.ru/7f41bf72" TargetMode="External"/><Relationship Id="rId18" Type="http://schemas.openxmlformats.org/officeDocument/2006/relationships/hyperlink" Target="https://m.edsoo.ru/7f41c97c" TargetMode="External"/><Relationship Id="rId39" Type="http://schemas.openxmlformats.org/officeDocument/2006/relationships/hyperlink" Target="https://m.edsoo.ru/ff0c4502" TargetMode="External"/><Relationship Id="rId109" Type="http://schemas.openxmlformats.org/officeDocument/2006/relationships/hyperlink" Target="https://m.edsoo.ru/ff0cfe16" TargetMode="External"/><Relationship Id="rId34" Type="http://schemas.openxmlformats.org/officeDocument/2006/relationships/hyperlink" Target="https://m.edsoo.ru/ff0c3d00" TargetMode="External"/><Relationship Id="rId50" Type="http://schemas.openxmlformats.org/officeDocument/2006/relationships/hyperlink" Target="https://m.edsoo.ru/ff0c5efc" TargetMode="External"/><Relationship Id="rId55" Type="http://schemas.openxmlformats.org/officeDocument/2006/relationships/hyperlink" Target="https://m.edsoo.ru/ff0c63b6" TargetMode="External"/><Relationship Id="rId76" Type="http://schemas.openxmlformats.org/officeDocument/2006/relationships/hyperlink" Target="https://m.edsoo.ru/ff0c86fc" TargetMode="External"/><Relationship Id="rId97" Type="http://schemas.openxmlformats.org/officeDocument/2006/relationships/hyperlink" Target="https://m.edsoo.ru/ff0cc6f8" TargetMode="External"/><Relationship Id="rId104" Type="http://schemas.openxmlformats.org/officeDocument/2006/relationships/hyperlink" Target="https://m.edsoo.ru/ff0cf02e" TargetMode="External"/><Relationship Id="rId120" Type="http://schemas.openxmlformats.org/officeDocument/2006/relationships/hyperlink" Target="https://m.edsoo.ru/ff0d1356" TargetMode="External"/><Relationship Id="rId7" Type="http://schemas.openxmlformats.org/officeDocument/2006/relationships/hyperlink" Target="https://m.edsoo.ru/7f41bf72" TargetMode="External"/><Relationship Id="rId71" Type="http://schemas.openxmlformats.org/officeDocument/2006/relationships/hyperlink" Target="https://m.edsoo.ru/ff0c8c56" TargetMode="External"/><Relationship Id="rId92" Type="http://schemas.openxmlformats.org/officeDocument/2006/relationships/hyperlink" Target="https://m.edsoo.ru/ff0cbd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c39cc" TargetMode="External"/><Relationship Id="rId24" Type="http://schemas.openxmlformats.org/officeDocument/2006/relationships/hyperlink" Target="https://m.edsoo.ru/ff0c32e2" TargetMode="External"/><Relationship Id="rId40" Type="http://schemas.openxmlformats.org/officeDocument/2006/relationships/hyperlink" Target="https://m.edsoo.ru/ff0c461a" TargetMode="External"/><Relationship Id="rId45" Type="http://schemas.openxmlformats.org/officeDocument/2006/relationships/hyperlink" Target="https://m.edsoo.ru/ff0c511e" TargetMode="External"/><Relationship Id="rId66" Type="http://schemas.openxmlformats.org/officeDocument/2006/relationships/hyperlink" Target="https://m.edsoo.ru/ff0c7126" TargetMode="External"/><Relationship Id="rId87" Type="http://schemas.openxmlformats.org/officeDocument/2006/relationships/hyperlink" Target="https://m.edsoo.ru/ff0cad58" TargetMode="External"/><Relationship Id="rId110" Type="http://schemas.openxmlformats.org/officeDocument/2006/relationships/hyperlink" Target="https://m.edsoo.ru/ff0cffc4" TargetMode="External"/><Relationship Id="rId115" Type="http://schemas.openxmlformats.org/officeDocument/2006/relationships/hyperlink" Target="https://m.edsoo.ru/ff0d0a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16532</Words>
  <Characters>94234</Characters>
  <Application>Microsoft Office Word</Application>
  <DocSecurity>0</DocSecurity>
  <Lines>785</Lines>
  <Paragraphs>221</Paragraphs>
  <ScaleCrop>false</ScaleCrop>
  <Company/>
  <LinksUpToDate>false</LinksUpToDate>
  <CharactersWithSpaces>110545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Professional</cp:lastModifiedBy>
  <cp:revision>2</cp:revision>
  <dcterms:created xsi:type="dcterms:W3CDTF">2025-08-31T12:30:00Z</dcterms:created>
  <dcterms:modified xsi:type="dcterms:W3CDTF">2025-08-31T12:30:00Z</dcterms:modified>
</cp:coreProperties>
</file>